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45" w:rsidRDefault="00977245" w:rsidP="00977245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ИЗВЕЩЕНИЕ О ПРОВЕДЕНИИ ТОРГОВ </w:t>
      </w:r>
    </w:p>
    <w:p w:rsidR="00977245" w:rsidRDefault="00977245" w:rsidP="00977245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продаже права на заключение договора аренды земельного участка</w:t>
      </w:r>
    </w:p>
    <w:p w:rsidR="00977245" w:rsidRDefault="00977245" w:rsidP="00977245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977245" w:rsidRDefault="00977245" w:rsidP="00977245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 в форме открытого аукциона - Администрация Алексеевского муниципального образования, на основании постановления  администрации  Алексеевского муниципального образования  № 116 от  11.10.2019 года «О продаже права на заключение договора аренды земельного участка».</w:t>
      </w:r>
    </w:p>
    <w:p w:rsidR="00977245" w:rsidRDefault="00977245" w:rsidP="00977245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 и почтовый адрес организатора аукциона: 666712, Иркутская область,                       Киренский район, </w:t>
      </w:r>
      <w:proofErr w:type="spellStart"/>
      <w:r>
        <w:rPr>
          <w:sz w:val="22"/>
          <w:szCs w:val="22"/>
        </w:rPr>
        <w:t>рп</w:t>
      </w:r>
      <w:proofErr w:type="spellEnd"/>
      <w:r>
        <w:rPr>
          <w:sz w:val="22"/>
          <w:szCs w:val="22"/>
        </w:rPr>
        <w:t xml:space="preserve">. Алексеевск, ул. Чапаева,65.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fldChar w:fldCharType="begin"/>
      </w:r>
      <w:r w:rsidRPr="00977245">
        <w:rPr>
          <w:sz w:val="22"/>
          <w:szCs w:val="22"/>
        </w:rPr>
        <w:instrText xml:space="preserve"> </w:instrText>
      </w:r>
      <w:r>
        <w:rPr>
          <w:sz w:val="22"/>
          <w:szCs w:val="22"/>
          <w:lang w:val="en-US"/>
        </w:rPr>
        <w:instrText>HYPERLINK</w:instrText>
      </w:r>
      <w:r w:rsidRPr="00977245">
        <w:rPr>
          <w:sz w:val="22"/>
          <w:szCs w:val="22"/>
        </w:rPr>
        <w:instrText xml:space="preserve"> "</w:instrText>
      </w:r>
      <w:r>
        <w:rPr>
          <w:sz w:val="22"/>
          <w:szCs w:val="22"/>
          <w:lang w:val="en-US"/>
        </w:rPr>
        <w:instrText>http</w:instrText>
      </w:r>
      <w:r w:rsidRPr="00977245">
        <w:rPr>
          <w:sz w:val="22"/>
          <w:szCs w:val="22"/>
        </w:rPr>
        <w:instrText>://</w:instrText>
      </w:r>
      <w:r>
        <w:rPr>
          <w:sz w:val="22"/>
          <w:szCs w:val="22"/>
          <w:lang w:val="en-US"/>
        </w:rPr>
        <w:instrText>www</w:instrText>
      </w:r>
      <w:r w:rsidRPr="00977245">
        <w:rPr>
          <w:sz w:val="22"/>
          <w:szCs w:val="22"/>
        </w:rPr>
        <w:instrText>.</w:instrText>
      </w:r>
      <w:r>
        <w:rPr>
          <w:sz w:val="22"/>
          <w:szCs w:val="22"/>
          <w:lang w:val="en-US"/>
        </w:rPr>
        <w:instrText>torgi</w:instrText>
      </w:r>
      <w:r w:rsidRPr="00977245">
        <w:rPr>
          <w:sz w:val="22"/>
          <w:szCs w:val="22"/>
        </w:rPr>
        <w:instrText>.</w:instrText>
      </w:r>
      <w:r>
        <w:rPr>
          <w:sz w:val="22"/>
          <w:szCs w:val="22"/>
          <w:lang w:val="en-US"/>
        </w:rPr>
        <w:instrText>gov</w:instrText>
      </w:r>
      <w:r w:rsidRPr="00977245">
        <w:rPr>
          <w:sz w:val="22"/>
          <w:szCs w:val="22"/>
        </w:rPr>
        <w:instrText>.</w:instrText>
      </w:r>
      <w:r>
        <w:rPr>
          <w:sz w:val="22"/>
          <w:szCs w:val="22"/>
          <w:lang w:val="en-US"/>
        </w:rPr>
        <w:instrText>ru</w:instrText>
      </w:r>
      <w:r w:rsidRPr="00977245">
        <w:rPr>
          <w:sz w:val="22"/>
          <w:szCs w:val="22"/>
        </w:rPr>
        <w:instrText xml:space="preserve">" </w:instrText>
      </w:r>
      <w:r>
        <w:rPr>
          <w:sz w:val="22"/>
          <w:szCs w:val="22"/>
          <w:lang w:val="en-US"/>
        </w:rPr>
        <w:fldChar w:fldCharType="separate"/>
      </w:r>
      <w:r>
        <w:rPr>
          <w:rStyle w:val="a3"/>
          <w:sz w:val="22"/>
          <w:szCs w:val="22"/>
          <w:lang w:val="en-US"/>
        </w:rPr>
        <w:t>www</w:t>
      </w:r>
      <w:r>
        <w:rPr>
          <w:rStyle w:val="a3"/>
          <w:sz w:val="22"/>
          <w:szCs w:val="22"/>
        </w:rPr>
        <w:t>.</w:t>
      </w:r>
      <w:proofErr w:type="spellStart"/>
      <w:r>
        <w:rPr>
          <w:rStyle w:val="a3"/>
          <w:sz w:val="22"/>
          <w:szCs w:val="22"/>
          <w:lang w:val="en-US"/>
        </w:rPr>
        <w:t>torgi</w:t>
      </w:r>
      <w:proofErr w:type="spellEnd"/>
      <w:r>
        <w:rPr>
          <w:rStyle w:val="a3"/>
          <w:sz w:val="22"/>
          <w:szCs w:val="22"/>
        </w:rPr>
        <w:t>.</w:t>
      </w:r>
      <w:proofErr w:type="spellStart"/>
      <w:r>
        <w:rPr>
          <w:rStyle w:val="a3"/>
          <w:sz w:val="22"/>
          <w:szCs w:val="22"/>
          <w:lang w:val="en-US"/>
        </w:rPr>
        <w:t>gov</w:t>
      </w:r>
      <w:proofErr w:type="spellEnd"/>
      <w:r>
        <w:rPr>
          <w:rStyle w:val="a3"/>
          <w:sz w:val="22"/>
          <w:szCs w:val="22"/>
        </w:rPr>
        <w:t>.</w:t>
      </w:r>
      <w:proofErr w:type="spellStart"/>
      <w:r>
        <w:rPr>
          <w:rStyle w:val="a3"/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  <w:lang w:val="en-US"/>
        </w:rPr>
        <w:fldChar w:fldCharType="end"/>
      </w:r>
      <w:r>
        <w:rPr>
          <w:sz w:val="22"/>
          <w:szCs w:val="22"/>
        </w:rPr>
        <w:t>, Контактное лицо: Черных Елена Васильевна, Тел. 8395 68 52199.</w:t>
      </w:r>
    </w:p>
    <w:p w:rsidR="00977245" w:rsidRDefault="00977245" w:rsidP="00977245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Открытый аукцион по продаже права на заключение договора аренды земельного участка состоится</w:t>
      </w:r>
      <w:r>
        <w:rPr>
          <w:b/>
          <w:sz w:val="22"/>
          <w:szCs w:val="22"/>
          <w:u w:val="single"/>
        </w:rPr>
        <w:t xml:space="preserve">  18 ноября 2019 года в 14.00 часов</w:t>
      </w:r>
      <w:r>
        <w:rPr>
          <w:sz w:val="22"/>
          <w:szCs w:val="22"/>
        </w:rPr>
        <w:t xml:space="preserve"> (время Иркутское) в администрации Алексеевского муниципального образования  по адресу: 666712, Иркутская область,  Киренский район, </w:t>
      </w:r>
      <w:proofErr w:type="spellStart"/>
      <w:r>
        <w:rPr>
          <w:sz w:val="22"/>
          <w:szCs w:val="22"/>
        </w:rPr>
        <w:t>рп</w:t>
      </w:r>
      <w:proofErr w:type="spellEnd"/>
      <w:r>
        <w:rPr>
          <w:sz w:val="22"/>
          <w:szCs w:val="22"/>
        </w:rPr>
        <w:t>. Алексеевск, ул. Чапаева,65, 1 этаж.</w:t>
      </w:r>
    </w:p>
    <w:p w:rsidR="00977245" w:rsidRDefault="00977245" w:rsidP="00977245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Предмет открытого аукциона: стоимость аренды земельного участка. </w:t>
      </w:r>
    </w:p>
    <w:p w:rsidR="00977245" w:rsidRDefault="00977245" w:rsidP="00977245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-ЛОТ № 1: земельный участок, категория земель: земли населенных пунктов, с кадастровым номером 38:09:020105:512, расположенный по адресу: Российская Федерация, Иркутская область, Киренский район,  </w:t>
      </w:r>
      <w:proofErr w:type="spellStart"/>
      <w:r>
        <w:rPr>
          <w:sz w:val="22"/>
          <w:szCs w:val="22"/>
        </w:rPr>
        <w:t>рп</w:t>
      </w:r>
      <w:proofErr w:type="spellEnd"/>
      <w:r>
        <w:rPr>
          <w:sz w:val="22"/>
          <w:szCs w:val="22"/>
        </w:rPr>
        <w:t xml:space="preserve">. Алексеевск, ул. </w:t>
      </w:r>
      <w:proofErr w:type="gramStart"/>
      <w:r>
        <w:rPr>
          <w:sz w:val="22"/>
          <w:szCs w:val="22"/>
        </w:rPr>
        <w:t>Озерная</w:t>
      </w:r>
      <w:proofErr w:type="gramEnd"/>
      <w:r>
        <w:rPr>
          <w:sz w:val="22"/>
          <w:szCs w:val="22"/>
        </w:rPr>
        <w:t xml:space="preserve">,6г, гараж №1, общей площадью 36+/-2 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разрешенное использование: для хранения индивидуального автомобильного транспорта.</w:t>
      </w:r>
    </w:p>
    <w:p w:rsidR="00977245" w:rsidRDefault="00977245" w:rsidP="00977245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Земельный участок свободен от зарегистрированных прав. </w:t>
      </w:r>
      <w:proofErr w:type="gramStart"/>
      <w:r>
        <w:rPr>
          <w:sz w:val="22"/>
          <w:szCs w:val="22"/>
        </w:rPr>
        <w:t>Начальная  стоимость аренды земельного участка определена в размере ежегодной арендной платы на основании отчета об оценке – 2000 рублей (две тысячи рублей); Сумма задатка установлена в размере 20 % от начальной стоимости аренды земельного участка – 400 рублей  (четыреста рублей 00 копеек);</w:t>
      </w:r>
      <w:proofErr w:type="gramEnd"/>
    </w:p>
    <w:p w:rsidR="00977245" w:rsidRDefault="00977245" w:rsidP="00977245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Шаг открытого аукциона установлен в размере 3 % от начальной стоимости аренды земельного участка – 60 рублей (шестьдесят тысяч рублей 00 копеек);</w:t>
      </w:r>
    </w:p>
    <w:p w:rsidR="00977245" w:rsidRDefault="00977245" w:rsidP="00977245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6.Существенные условия договора аренды по лоту:</w:t>
      </w:r>
    </w:p>
    <w:p w:rsidR="00977245" w:rsidRDefault="00977245" w:rsidP="00977245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ЛОТУ № 1: </w:t>
      </w:r>
    </w:p>
    <w:p w:rsidR="00977245" w:rsidRDefault="00977245" w:rsidP="00977245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Договор аренды земельного участка заключается сроком на 3 (три) года. </w:t>
      </w:r>
    </w:p>
    <w:p w:rsidR="00977245" w:rsidRDefault="00977245" w:rsidP="00977245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Разрешенный вид использования – для хранения индивидуального автомобильного транспорта.</w:t>
      </w:r>
    </w:p>
    <w:p w:rsidR="00977245" w:rsidRDefault="00977245" w:rsidP="00977245">
      <w:pPr>
        <w:jc w:val="both"/>
        <w:rPr>
          <w:sz w:val="22"/>
          <w:szCs w:val="22"/>
        </w:rPr>
      </w:pPr>
      <w:r>
        <w:rPr>
          <w:sz w:val="22"/>
          <w:szCs w:val="22"/>
        </w:rPr>
        <w:t>- Размер  арендной платы за земельный участок определяется по итогам аукциона</w:t>
      </w:r>
    </w:p>
    <w:p w:rsidR="00977245" w:rsidRDefault="00977245" w:rsidP="00977245">
      <w:pPr>
        <w:tabs>
          <w:tab w:val="left" w:pos="108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Условия  проведения  аукциона:</w:t>
      </w:r>
    </w:p>
    <w:p w:rsidR="00977245" w:rsidRDefault="00977245" w:rsidP="00977245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 проводится, в соответствии с действующим законодательством Российской Федерации, аукцион открытый и не имеет ограничений по составу участников, проводится в присутствии всех желающих. </w:t>
      </w:r>
    </w:p>
    <w:p w:rsidR="00977245" w:rsidRDefault="00977245" w:rsidP="00977245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Заявки на участие в открытом аукционе принимаются по установленной организатором форме</w:t>
      </w:r>
    </w:p>
    <w:p w:rsidR="00977245" w:rsidRDefault="00977245" w:rsidP="00977245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с 15 октября  2019 года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 (время Иркутское) 14 ноября 2019 года</w:t>
      </w:r>
      <w:r>
        <w:rPr>
          <w:sz w:val="22"/>
          <w:szCs w:val="22"/>
        </w:rPr>
        <w:t>, в рабочие дни с 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до 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часов по адресу: Иркутская область Киренский район </w:t>
      </w:r>
      <w:proofErr w:type="spellStart"/>
      <w:r>
        <w:rPr>
          <w:sz w:val="22"/>
          <w:szCs w:val="22"/>
        </w:rPr>
        <w:t>рп</w:t>
      </w:r>
      <w:proofErr w:type="spellEnd"/>
      <w:r>
        <w:rPr>
          <w:sz w:val="22"/>
          <w:szCs w:val="22"/>
        </w:rPr>
        <w:t>. Алексеевск ул. Чапаева,65, 1 этаж</w:t>
      </w:r>
    </w:p>
    <w:p w:rsidR="00977245" w:rsidRDefault="00977245" w:rsidP="00977245">
      <w:pPr>
        <w:rPr>
          <w:sz w:val="22"/>
          <w:szCs w:val="22"/>
        </w:rPr>
      </w:pPr>
      <w:r>
        <w:rPr>
          <w:sz w:val="22"/>
          <w:szCs w:val="22"/>
        </w:rPr>
        <w:t xml:space="preserve">Обеспечением участия в открытом аукционе является внесение задатка на счет организатора открытого аукциона. Задаток установлен в размере 20 % от начальной  стоимости аренды земельного участка. </w:t>
      </w:r>
    </w:p>
    <w:p w:rsidR="00977245" w:rsidRDefault="00977245" w:rsidP="00977245">
      <w:pPr>
        <w:pStyle w:val="2"/>
        <w:spacing w:after="0" w:line="240" w:lineRule="auto"/>
        <w:ind w:left="0"/>
        <w:jc w:val="both"/>
      </w:pPr>
      <w:r>
        <w:rPr>
          <w:sz w:val="22"/>
          <w:szCs w:val="22"/>
        </w:rPr>
        <w:t xml:space="preserve">Реквизиты для перечисления задатка: </w:t>
      </w:r>
      <w:r>
        <w:t>Получатель: Администрация Алексеевского муниципального образования</w:t>
      </w:r>
    </w:p>
    <w:p w:rsidR="00977245" w:rsidRDefault="00977245" w:rsidP="0097724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 получателя: УФК по Иркутской области (Администрация Алексеевского муниципального образования л/с 05343003420) Отделение Иркутск г. Иркутск,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/с 403028 10725203000258, ИНН 3831004056, КПП 383101001, БИК 042520001, КБК 95211705050130000180, назначение платежа: </w:t>
      </w:r>
      <w:r>
        <w:rPr>
          <w:rStyle w:val="a3"/>
          <w:rFonts w:ascii="Times New Roman" w:hAnsi="Times New Roman"/>
          <w:bCs/>
          <w:spacing w:val="3"/>
          <w:kern w:val="2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Cs/>
          <w:iCs/>
          <w:spacing w:val="3"/>
          <w:kern w:val="2"/>
          <w:sz w:val="24"/>
          <w:szCs w:val="24"/>
        </w:rPr>
        <w:t xml:space="preserve">«Задаток </w:t>
      </w:r>
      <w:r>
        <w:rPr>
          <w:rFonts w:ascii="Times New Roman" w:hAnsi="Times New Roman"/>
          <w:sz w:val="24"/>
          <w:szCs w:val="24"/>
        </w:rPr>
        <w:t>для участия в открытом аукционе по продаже права на заключение договора аренды земельного участка».</w:t>
      </w:r>
    </w:p>
    <w:p w:rsidR="00977245" w:rsidRDefault="00977245" w:rsidP="0097724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Задаток должен поступить на расчетный счет не позднее 16 часов 00 минут </w:t>
      </w:r>
      <w:r>
        <w:rPr>
          <w:b/>
          <w:sz w:val="22"/>
          <w:szCs w:val="22"/>
          <w:u w:val="single"/>
        </w:rPr>
        <w:t>14 ноября  2019 года</w:t>
      </w:r>
      <w:r>
        <w:rPr>
          <w:sz w:val="22"/>
          <w:szCs w:val="22"/>
        </w:rPr>
        <w:t xml:space="preserve">.  К участию в аукционе допускаются юридические и физические лица, своевременно подавшие заявку, предоставившие все необходимые документы и обеспечившие поступление задатка на счет организатора аукциона. </w:t>
      </w:r>
    </w:p>
    <w:p w:rsidR="00977245" w:rsidRDefault="00977245" w:rsidP="00977245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Средства платежа — денежные средства в валюте РФ (рубли). </w:t>
      </w:r>
    </w:p>
    <w:p w:rsidR="00977245" w:rsidRDefault="00977245" w:rsidP="0097724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Шаг открытого аукциона установлен в размере 3 % от начальной стоимости </w:t>
      </w:r>
      <w:proofErr w:type="spellStart"/>
      <w:r>
        <w:rPr>
          <w:rFonts w:ascii="Times New Roman" w:hAnsi="Times New Roman" w:cs="Times New Roman"/>
          <w:sz w:val="22"/>
          <w:szCs w:val="22"/>
        </w:rPr>
        <w:t>ЛОТа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977245" w:rsidRDefault="00977245" w:rsidP="0097724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Победителем признается арендатор, предложивший в ходе торгов наибольшую цену. </w:t>
      </w:r>
    </w:p>
    <w:p w:rsidR="00977245" w:rsidRDefault="00977245" w:rsidP="0097724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аренды земельного участка заключается не позднее десяти рабочих дней после </w:t>
      </w:r>
      <w:r>
        <w:rPr>
          <w:sz w:val="22"/>
          <w:szCs w:val="22"/>
        </w:rPr>
        <w:lastRenderedPageBreak/>
        <w:t xml:space="preserve">дня проведения аукциона. </w:t>
      </w:r>
    </w:p>
    <w:p w:rsidR="00977245" w:rsidRDefault="00977245" w:rsidP="0097724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открытого аукциона вправе отказаться от проведения аукциона не позднее чем за пятнадцать дней до дня проведения открытого аукциона, о чем сообщается в извещении об отказе в проведении открытого аукциона и опубликовывается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трех дней в печатном издании, в котором было опубликовано извещение о проведении открытого аукциона.</w:t>
      </w:r>
    </w:p>
    <w:p w:rsidR="00977245" w:rsidRDefault="00977245" w:rsidP="0097724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  Для участия в открытом аукционе заявители представляют в срок до </w:t>
      </w:r>
      <w:r>
        <w:rPr>
          <w:b/>
          <w:sz w:val="22"/>
          <w:szCs w:val="22"/>
          <w:u w:val="single"/>
        </w:rPr>
        <w:t>14 ноября  2019 года</w:t>
      </w:r>
      <w:r>
        <w:rPr>
          <w:sz w:val="22"/>
          <w:szCs w:val="22"/>
        </w:rPr>
        <w:t xml:space="preserve"> следующие документы:</w:t>
      </w:r>
      <w:r>
        <w:rPr>
          <w:sz w:val="22"/>
          <w:szCs w:val="22"/>
          <w:u w:val="single"/>
        </w:rPr>
        <w:t xml:space="preserve"> </w:t>
      </w:r>
    </w:p>
    <w:p w:rsidR="00977245" w:rsidRDefault="00977245" w:rsidP="0097724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sub_391211"/>
      <w:r>
        <w:rPr>
          <w:sz w:val="22"/>
          <w:szCs w:val="22"/>
        </w:rPr>
        <w:t xml:space="preserve">заявка </w:t>
      </w:r>
      <w:proofErr w:type="gramStart"/>
      <w:r>
        <w:rPr>
          <w:sz w:val="22"/>
          <w:szCs w:val="22"/>
        </w:rPr>
        <w:t>на участие в аукционе по установленной в извещении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977245" w:rsidRDefault="00977245" w:rsidP="0097724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391212"/>
      <w:bookmarkEnd w:id="0"/>
      <w:r>
        <w:rPr>
          <w:sz w:val="22"/>
          <w:szCs w:val="22"/>
        </w:rPr>
        <w:t>копии документов, удостоверяющих личность заявителя (для граждан);</w:t>
      </w:r>
    </w:p>
    <w:p w:rsidR="00977245" w:rsidRDefault="00977245" w:rsidP="0097724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sub_3912130"/>
      <w:bookmarkEnd w:id="1"/>
      <w:r>
        <w:rPr>
          <w:sz w:val="22"/>
          <w:szCs w:val="22"/>
        </w:rPr>
        <w:t>документы, подтверждающие внесение задатка.</w:t>
      </w:r>
    </w:p>
    <w:p w:rsidR="00977245" w:rsidRDefault="00977245" w:rsidP="00977245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для юридических лиц:</w:t>
      </w:r>
    </w:p>
    <w:bookmarkEnd w:id="2"/>
    <w:p w:rsidR="00977245" w:rsidRDefault="00977245" w:rsidP="0097724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</w:t>
      </w:r>
      <w:r>
        <w:t>.</w:t>
      </w:r>
    </w:p>
    <w:p w:rsidR="00977245" w:rsidRDefault="00977245" w:rsidP="00977245">
      <w:pPr>
        <w:pStyle w:val="a4"/>
        <w:widowControl w:val="0"/>
        <w:spacing w:before="0" w:beforeAutospacing="0" w:after="0" w:afterAutospacing="0"/>
        <w:ind w:left="90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    Заявитель не допускается к участию в открытом аукционе по следующим основаниям: </w:t>
      </w:r>
    </w:p>
    <w:p w:rsidR="00977245" w:rsidRDefault="00977245" w:rsidP="00977245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-непредставление, указанных в п.7 настоящего извещения документов, или предоставление недостоверных сведений;</w:t>
      </w:r>
    </w:p>
    <w:p w:rsidR="00977245" w:rsidRDefault="00977245" w:rsidP="00977245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не поступление</w:t>
      </w:r>
      <w:proofErr w:type="gramEnd"/>
      <w:r>
        <w:rPr>
          <w:sz w:val="22"/>
          <w:szCs w:val="22"/>
        </w:rPr>
        <w:t xml:space="preserve"> задатка на счет, указанный в настоящем извещении до дня окончания приема документов, т.е</w:t>
      </w:r>
      <w:r>
        <w:rPr>
          <w:color w:val="C00000"/>
          <w:sz w:val="22"/>
          <w:szCs w:val="22"/>
        </w:rPr>
        <w:t xml:space="preserve">. </w:t>
      </w:r>
      <w:r>
        <w:rPr>
          <w:b/>
          <w:sz w:val="22"/>
          <w:szCs w:val="22"/>
          <w:u w:val="single"/>
        </w:rPr>
        <w:t>до 16.00 часов 14 ноября 2019 года</w:t>
      </w:r>
      <w:r>
        <w:rPr>
          <w:sz w:val="22"/>
          <w:szCs w:val="22"/>
        </w:rPr>
        <w:t>;</w:t>
      </w:r>
    </w:p>
    <w:p w:rsidR="00977245" w:rsidRDefault="00977245" w:rsidP="00977245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- подача заявки на участие в аукционе лицом, которое в соответствие с федеральными законами не имеет права приобретать в собственность земельные участки;</w:t>
      </w:r>
    </w:p>
    <w:p w:rsidR="00977245" w:rsidRDefault="00977245" w:rsidP="00977245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-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77245" w:rsidRDefault="00977245" w:rsidP="00977245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Место и сроки подведения итогов </w:t>
      </w:r>
      <w:r>
        <w:rPr>
          <w:b/>
          <w:sz w:val="22"/>
          <w:szCs w:val="22"/>
          <w:u w:val="single"/>
        </w:rPr>
        <w:t>18 ноября 2019 года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в 14.00 часов </w:t>
      </w:r>
      <w:r>
        <w:rPr>
          <w:sz w:val="22"/>
          <w:szCs w:val="22"/>
          <w:u w:val="single"/>
        </w:rPr>
        <w:t>по</w:t>
      </w:r>
      <w:r>
        <w:rPr>
          <w:sz w:val="22"/>
          <w:szCs w:val="22"/>
        </w:rPr>
        <w:t xml:space="preserve"> адресу:  Иркутская область Киренский район п. Алексеевск ул. Чапаева д.65, здание администрации Алексеевского муниципального образования, 1-й этаж.</w:t>
      </w:r>
    </w:p>
    <w:p w:rsidR="00977245" w:rsidRDefault="00977245" w:rsidP="00977245">
      <w:pPr>
        <w:rPr>
          <w:b/>
          <w:sz w:val="22"/>
          <w:szCs w:val="22"/>
        </w:rPr>
      </w:pPr>
    </w:p>
    <w:p w:rsidR="00977245" w:rsidRDefault="00977245" w:rsidP="00977245">
      <w:pPr>
        <w:rPr>
          <w:b/>
          <w:sz w:val="22"/>
          <w:szCs w:val="22"/>
        </w:rPr>
      </w:pPr>
    </w:p>
    <w:p w:rsidR="00977245" w:rsidRDefault="00977245" w:rsidP="00977245">
      <w:pPr>
        <w:rPr>
          <w:b/>
          <w:sz w:val="22"/>
          <w:szCs w:val="22"/>
        </w:rPr>
      </w:pPr>
    </w:p>
    <w:p w:rsidR="00977245" w:rsidRDefault="00977245" w:rsidP="00977245">
      <w:pPr>
        <w:rPr>
          <w:b/>
          <w:sz w:val="22"/>
          <w:szCs w:val="22"/>
        </w:rPr>
      </w:pPr>
    </w:p>
    <w:p w:rsidR="00977245" w:rsidRDefault="00977245" w:rsidP="0097724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Глава Алексеевского муниципального образования                                       Селиванов А.М.</w:t>
      </w:r>
    </w:p>
    <w:p w:rsidR="00977245" w:rsidRDefault="00977245" w:rsidP="00977245">
      <w:pPr>
        <w:rPr>
          <w:b/>
          <w:sz w:val="22"/>
          <w:szCs w:val="22"/>
        </w:rPr>
      </w:pPr>
    </w:p>
    <w:p w:rsidR="00977245" w:rsidRDefault="00977245" w:rsidP="00977245">
      <w:pPr>
        <w:rPr>
          <w:b/>
          <w:sz w:val="22"/>
          <w:szCs w:val="22"/>
        </w:rPr>
      </w:pPr>
    </w:p>
    <w:p w:rsidR="00977245" w:rsidRDefault="00977245" w:rsidP="00977245">
      <w:pPr>
        <w:rPr>
          <w:b/>
          <w:sz w:val="22"/>
          <w:szCs w:val="22"/>
        </w:rPr>
      </w:pPr>
    </w:p>
    <w:p w:rsidR="005D70C8" w:rsidRDefault="005D70C8">
      <w:bookmarkStart w:id="3" w:name="_GoBack"/>
      <w:bookmarkEnd w:id="3"/>
    </w:p>
    <w:sectPr w:rsidR="005D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6494"/>
    <w:multiLevelType w:val="hybridMultilevel"/>
    <w:tmpl w:val="FE8848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D6D0FC7"/>
    <w:multiLevelType w:val="hybridMultilevel"/>
    <w:tmpl w:val="EF1CA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996A62"/>
    <w:multiLevelType w:val="hybridMultilevel"/>
    <w:tmpl w:val="A56A5F0A"/>
    <w:lvl w:ilvl="0" w:tplc="4A38CB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45"/>
    <w:rsid w:val="00142B53"/>
    <w:rsid w:val="005D70C8"/>
    <w:rsid w:val="009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7245"/>
    <w:rPr>
      <w:color w:val="0000FF"/>
      <w:u w:val="single"/>
    </w:rPr>
  </w:style>
  <w:style w:type="paragraph" w:styleId="a4">
    <w:name w:val="Normal (Web)"/>
    <w:basedOn w:val="a"/>
    <w:semiHidden/>
    <w:unhideWhenUsed/>
    <w:rsid w:val="00977245"/>
    <w:pPr>
      <w:spacing w:before="100" w:beforeAutospacing="1" w:after="100" w:afterAutospacing="1"/>
      <w:ind w:firstLine="454"/>
    </w:pPr>
  </w:style>
  <w:style w:type="paragraph" w:styleId="a5">
    <w:name w:val="Body Text"/>
    <w:basedOn w:val="a"/>
    <w:link w:val="a6"/>
    <w:semiHidden/>
    <w:unhideWhenUsed/>
    <w:rsid w:val="00977245"/>
    <w:pPr>
      <w:jc w:val="center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semiHidden/>
    <w:rsid w:val="0097724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772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7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977245"/>
    <w:rPr>
      <w:rFonts w:ascii="Calibri" w:hAnsi="Calibri"/>
    </w:rPr>
  </w:style>
  <w:style w:type="paragraph" w:styleId="a8">
    <w:name w:val="No Spacing"/>
    <w:link w:val="a7"/>
    <w:uiPriority w:val="1"/>
    <w:qFormat/>
    <w:rsid w:val="00977245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7245"/>
    <w:rPr>
      <w:color w:val="0000FF"/>
      <w:u w:val="single"/>
    </w:rPr>
  </w:style>
  <w:style w:type="paragraph" w:styleId="a4">
    <w:name w:val="Normal (Web)"/>
    <w:basedOn w:val="a"/>
    <w:semiHidden/>
    <w:unhideWhenUsed/>
    <w:rsid w:val="00977245"/>
    <w:pPr>
      <w:spacing w:before="100" w:beforeAutospacing="1" w:after="100" w:afterAutospacing="1"/>
      <w:ind w:firstLine="454"/>
    </w:pPr>
  </w:style>
  <w:style w:type="paragraph" w:styleId="a5">
    <w:name w:val="Body Text"/>
    <w:basedOn w:val="a"/>
    <w:link w:val="a6"/>
    <w:semiHidden/>
    <w:unhideWhenUsed/>
    <w:rsid w:val="00977245"/>
    <w:pPr>
      <w:jc w:val="center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semiHidden/>
    <w:rsid w:val="0097724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772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7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977245"/>
    <w:rPr>
      <w:rFonts w:ascii="Calibri" w:hAnsi="Calibri"/>
    </w:rPr>
  </w:style>
  <w:style w:type="paragraph" w:styleId="a8">
    <w:name w:val="No Spacing"/>
    <w:link w:val="a7"/>
    <w:uiPriority w:val="1"/>
    <w:qFormat/>
    <w:rsid w:val="0097724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2019-10-11T01:52:00Z</dcterms:created>
  <dcterms:modified xsi:type="dcterms:W3CDTF">2019-10-11T01:53:00Z</dcterms:modified>
</cp:coreProperties>
</file>