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76D5A">
        <w:rPr>
          <w:rFonts w:ascii="Arial" w:hAnsi="Arial" w:cs="Arial"/>
          <w:b/>
          <w:sz w:val="32"/>
          <w:szCs w:val="32"/>
        </w:rPr>
        <w:t>О выявлении правообладателей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83533C">
        <w:rPr>
          <w:rFonts w:ascii="Arial" w:hAnsi="Arial" w:cs="Arial"/>
          <w:sz w:val="24"/>
          <w:szCs w:val="24"/>
        </w:rPr>
        <w:t>стровым номером 38:09:020108:62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83533C">
        <w:rPr>
          <w:rFonts w:ascii="Arial" w:hAnsi="Arial" w:cs="Arial"/>
          <w:sz w:val="24"/>
          <w:szCs w:val="24"/>
        </w:rPr>
        <w:t xml:space="preserve">пер. </w:t>
      </w:r>
      <w:proofErr w:type="spellStart"/>
      <w:r w:rsidR="0083533C">
        <w:rPr>
          <w:rFonts w:ascii="Arial" w:hAnsi="Arial" w:cs="Arial"/>
          <w:sz w:val="24"/>
          <w:szCs w:val="24"/>
        </w:rPr>
        <w:t>Затонский</w:t>
      </w:r>
      <w:proofErr w:type="spellEnd"/>
      <w:r w:rsidR="0083533C">
        <w:rPr>
          <w:rFonts w:ascii="Arial" w:hAnsi="Arial" w:cs="Arial"/>
          <w:sz w:val="24"/>
          <w:szCs w:val="24"/>
        </w:rPr>
        <w:t>, д.9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76D5A">
        <w:rPr>
          <w:rFonts w:ascii="Arial" w:hAnsi="Arial" w:cs="Arial"/>
          <w:sz w:val="24"/>
          <w:szCs w:val="24"/>
        </w:rPr>
        <w:t>ы в качестве его правообладателей, владеющих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 xml:space="preserve">ижимости на праве </w:t>
      </w:r>
      <w:r w:rsidR="0083533C">
        <w:rPr>
          <w:rFonts w:ascii="Arial" w:hAnsi="Arial" w:cs="Arial"/>
          <w:sz w:val="24"/>
          <w:szCs w:val="24"/>
        </w:rPr>
        <w:t>индивидуальной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  <w:r w:rsidR="0083533C">
        <w:rPr>
          <w:rFonts w:ascii="Arial" w:hAnsi="Arial" w:cs="Arial"/>
          <w:sz w:val="24"/>
          <w:szCs w:val="24"/>
        </w:rPr>
        <w:t>:</w:t>
      </w:r>
    </w:p>
    <w:p w:rsidR="00193125" w:rsidRPr="00193125" w:rsidRDefault="00193125" w:rsidP="00193125">
      <w:pPr>
        <w:pStyle w:val="a8"/>
        <w:jc w:val="both"/>
        <w:rPr>
          <w:rFonts w:ascii="Arial" w:hAnsi="Arial" w:cs="Arial"/>
          <w:sz w:val="24"/>
          <w:szCs w:val="24"/>
        </w:rPr>
      </w:pPr>
      <w:r w:rsidRPr="00193125">
        <w:rPr>
          <w:rFonts w:ascii="Arial" w:hAnsi="Arial" w:cs="Arial"/>
          <w:sz w:val="24"/>
          <w:szCs w:val="24"/>
        </w:rPr>
        <w:t xml:space="preserve">- Рубцов Виктор Михайлович, 09.03.1955 г.р., паспорт гражданина Российской Федерации серия 25 01 №755195, выдан 25.01.2002г. Отделом внутренних дел города Киренска Иркутской области (код подразделения 382-013), имеет регистрацию по адресу: Иркутская область, Киренский </w:t>
      </w:r>
      <w:proofErr w:type="spellStart"/>
      <w:r w:rsidRPr="00193125">
        <w:rPr>
          <w:rFonts w:ascii="Arial" w:hAnsi="Arial" w:cs="Arial"/>
          <w:sz w:val="24"/>
          <w:szCs w:val="24"/>
        </w:rPr>
        <w:t>р-он</w:t>
      </w:r>
      <w:proofErr w:type="spellEnd"/>
      <w:r w:rsidRPr="00193125">
        <w:rPr>
          <w:rFonts w:ascii="Arial" w:hAnsi="Arial" w:cs="Arial"/>
          <w:sz w:val="24"/>
          <w:szCs w:val="24"/>
        </w:rPr>
        <w:t xml:space="preserve">, п. Алексеевск, пер. </w:t>
      </w:r>
      <w:proofErr w:type="spellStart"/>
      <w:r w:rsidRPr="00193125">
        <w:rPr>
          <w:rFonts w:ascii="Arial" w:hAnsi="Arial" w:cs="Arial"/>
          <w:sz w:val="24"/>
          <w:szCs w:val="24"/>
        </w:rPr>
        <w:t>Затонский</w:t>
      </w:r>
      <w:proofErr w:type="spellEnd"/>
      <w:r w:rsidRPr="00193125">
        <w:rPr>
          <w:rFonts w:ascii="Arial" w:hAnsi="Arial" w:cs="Arial"/>
          <w:sz w:val="24"/>
          <w:szCs w:val="24"/>
        </w:rPr>
        <w:t>, д.9,</w:t>
      </w:r>
    </w:p>
    <w:p w:rsidR="00193125" w:rsidRPr="00193125" w:rsidRDefault="00193125" w:rsidP="00193125">
      <w:pPr>
        <w:pStyle w:val="a8"/>
        <w:jc w:val="both"/>
        <w:rPr>
          <w:rFonts w:ascii="Arial" w:hAnsi="Arial" w:cs="Arial"/>
          <w:sz w:val="24"/>
          <w:szCs w:val="24"/>
        </w:rPr>
      </w:pPr>
      <w:r w:rsidRPr="00193125">
        <w:rPr>
          <w:rFonts w:ascii="Arial" w:hAnsi="Arial" w:cs="Arial"/>
          <w:sz w:val="24"/>
          <w:szCs w:val="24"/>
        </w:rPr>
        <w:t>- Рубцов Алексей Викторович, 01.06.1980 г.р., паспорт гражданина Российской Федерации серия 25 03 №075392, выдан 23.05.2002г. Куйбышевским РОВД города Иркутска (код подразделения 382-005), имеет регистрацию по адресу: город Иркутск, улица Баррикад, дом56.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83533C">
        <w:rPr>
          <w:rFonts w:ascii="Arial" w:hAnsi="Arial" w:cs="Arial"/>
          <w:sz w:val="24"/>
          <w:szCs w:val="24"/>
        </w:rPr>
        <w:t>индивидуальной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собственности </w:t>
      </w:r>
      <w:r w:rsidR="007C2D7C">
        <w:rPr>
          <w:rFonts w:ascii="Arial" w:hAnsi="Arial" w:cs="Arial"/>
          <w:sz w:val="24"/>
          <w:szCs w:val="24"/>
        </w:rPr>
        <w:t>Рубцова Виктора Михайловича, Рубцова Алексея Викторовича на</w:t>
      </w:r>
      <w:r w:rsidRPr="00E24798">
        <w:rPr>
          <w:rFonts w:ascii="Arial" w:hAnsi="Arial" w:cs="Arial"/>
          <w:sz w:val="24"/>
          <w:szCs w:val="24"/>
        </w:rPr>
        <w:t xml:space="preserve"> указанный в пункте 1 настоящего постановления объект недвижимости подтверждается </w:t>
      </w:r>
      <w:r w:rsidR="007C2D7C">
        <w:rPr>
          <w:rFonts w:ascii="Arial" w:hAnsi="Arial" w:cs="Arial"/>
          <w:sz w:val="24"/>
          <w:szCs w:val="24"/>
        </w:rPr>
        <w:t>Договором передачи (приватизации) квартир (домов) в собственность граждан от 03.02.1997г</w:t>
      </w:r>
      <w:r w:rsidR="00973BC7">
        <w:rPr>
          <w:rFonts w:ascii="Arial" w:hAnsi="Arial" w:cs="Arial"/>
          <w:sz w:val="24"/>
          <w:szCs w:val="24"/>
        </w:rPr>
        <w:t>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D054D9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D054D9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7C2D7C">
        <w:rPr>
          <w:rFonts w:ascii="Arial" w:hAnsi="Arial" w:cs="Arial"/>
          <w:sz w:val="24"/>
          <w:szCs w:val="24"/>
        </w:rPr>
        <w:t>26 декабр</w:t>
      </w:r>
      <w:r w:rsidR="00D054D9">
        <w:rPr>
          <w:rFonts w:ascii="Arial" w:hAnsi="Arial" w:cs="Arial"/>
          <w:sz w:val="24"/>
          <w:szCs w:val="24"/>
        </w:rPr>
        <w:t>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72C38"/>
    <w:rsid w:val="00080690"/>
    <w:rsid w:val="00092FAF"/>
    <w:rsid w:val="000A057C"/>
    <w:rsid w:val="000A7B8A"/>
    <w:rsid w:val="000B617E"/>
    <w:rsid w:val="00101542"/>
    <w:rsid w:val="00165BD4"/>
    <w:rsid w:val="00190207"/>
    <w:rsid w:val="00193125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451FE"/>
    <w:rsid w:val="00376D5A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C2D7C"/>
    <w:rsid w:val="00803B62"/>
    <w:rsid w:val="00804CD9"/>
    <w:rsid w:val="0083533C"/>
    <w:rsid w:val="008D12A4"/>
    <w:rsid w:val="009150B3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34BD-2C84-42D6-92B0-92A7F187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2022-05-16T01:59:00Z</cp:lastPrinted>
  <dcterms:created xsi:type="dcterms:W3CDTF">2021-01-12T06:54:00Z</dcterms:created>
  <dcterms:modified xsi:type="dcterms:W3CDTF">2023-12-26T05:01:00Z</dcterms:modified>
</cp:coreProperties>
</file>