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FB32D0">
        <w:rPr>
          <w:rFonts w:ascii="Times New Roman" w:hAnsi="Times New Roman" w:cs="Times New Roman"/>
          <w:sz w:val="28"/>
          <w:szCs w:val="28"/>
        </w:rPr>
        <w:t>вания  уведомляет, что 05 февраля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FB32D0">
        <w:rPr>
          <w:rFonts w:ascii="Times New Roman" w:hAnsi="Times New Roman" w:cs="Times New Roman"/>
          <w:sz w:val="28"/>
          <w:szCs w:val="28"/>
        </w:rPr>
        <w:t>020112:10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</w:t>
      </w:r>
      <w:r w:rsidR="00FB32D0">
        <w:rPr>
          <w:rFonts w:ascii="Times New Roman" w:hAnsi="Times New Roman" w:cs="Times New Roman"/>
          <w:sz w:val="28"/>
          <w:szCs w:val="28"/>
        </w:rPr>
        <w:t xml:space="preserve">енский район </w:t>
      </w:r>
      <w:proofErr w:type="spellStart"/>
      <w:r w:rsidR="00FB32D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B32D0">
        <w:rPr>
          <w:rFonts w:ascii="Times New Roman" w:hAnsi="Times New Roman" w:cs="Times New Roman"/>
          <w:sz w:val="28"/>
          <w:szCs w:val="28"/>
        </w:rPr>
        <w:t>. Алексеевск пер. Октябрьский дом 5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FB32D0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Пешкова Лидия Васильевна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DB2301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B2301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301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7965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D72187"/>
    <w:rsid w:val="00DB2301"/>
    <w:rsid w:val="00E07652"/>
    <w:rsid w:val="00EA782E"/>
    <w:rsid w:val="00EE75BA"/>
    <w:rsid w:val="00F64A87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2024-02-05T06:56:00Z</dcterms:created>
  <dcterms:modified xsi:type="dcterms:W3CDTF">2024-02-05T06:56:00Z</dcterms:modified>
</cp:coreProperties>
</file>