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C" w:rsidRDefault="00E877CB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196/04 от  28 ноября </w:t>
      </w:r>
      <w:r w:rsidR="00257CCC" w:rsidRPr="009847F0">
        <w:rPr>
          <w:rFonts w:ascii="Arial" w:hAnsi="Arial" w:cs="Arial"/>
          <w:b/>
          <w:sz w:val="32"/>
          <w:szCs w:val="32"/>
        </w:rPr>
        <w:t>2022г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7CCC" w:rsidRDefault="00257CCC" w:rsidP="00257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7CCC" w:rsidRDefault="00257CCC" w:rsidP="00257C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423AB3">
        <w:rPr>
          <w:rFonts w:ascii="Arial" w:hAnsi="Arial" w:cs="Arial"/>
          <w:b/>
          <w:sz w:val="32"/>
          <w:szCs w:val="32"/>
        </w:rPr>
        <w:t>б утверждении правил благоустройства территории Алексеевского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423AB3" w:rsidRPr="00423AB3" w:rsidRDefault="00257CCC" w:rsidP="00423AB3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="00423AB3" w:rsidRPr="00230D5A">
        <w:rPr>
          <w:rFonts w:ascii="Arial" w:hAnsi="Arial" w:cs="Arial"/>
          <w:color w:val="000000"/>
          <w:sz w:val="24"/>
          <w:szCs w:val="24"/>
        </w:rPr>
        <w:t>В соответствии с частью 10 статьи 35, статьей 45</w:t>
      </w:r>
      <w:r w:rsidR="00423AB3" w:rsidRPr="00230D5A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423AB3" w:rsidRPr="00230D5A">
        <w:rPr>
          <w:rFonts w:ascii="Arial" w:hAnsi="Arial" w:cs="Arial"/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423AB3" w:rsidRPr="00230D5A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proofErr w:type="gramEnd"/>
      <w:r w:rsidR="00423AB3" w:rsidRPr="00230D5A"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bookmarkStart w:id="0" w:name="_Hlk101513356"/>
      <w:r w:rsidR="00423AB3">
        <w:rPr>
          <w:rFonts w:ascii="Arial" w:hAnsi="Arial" w:cs="Arial"/>
          <w:color w:val="000000"/>
          <w:sz w:val="24"/>
          <w:szCs w:val="24"/>
        </w:rPr>
        <w:t>Алексеевского муниципального образования</w:t>
      </w:r>
      <w:r w:rsidR="00423AB3" w:rsidRPr="00230D5A">
        <w:rPr>
          <w:rFonts w:ascii="Arial" w:hAnsi="Arial" w:cs="Arial"/>
          <w:color w:val="000000"/>
          <w:sz w:val="24"/>
          <w:szCs w:val="24"/>
        </w:rPr>
        <w:t>,</w:t>
      </w:r>
      <w:bookmarkEnd w:id="0"/>
      <w:r w:rsidR="00423AB3" w:rsidRPr="00230D5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423AB3">
        <w:rPr>
          <w:rFonts w:ascii="Arial" w:hAnsi="Arial" w:cs="Arial"/>
          <w:iCs/>
          <w:color w:val="000000"/>
          <w:sz w:val="24"/>
          <w:szCs w:val="24"/>
        </w:rPr>
        <w:t>Дума Алексеевского муниципального образования</w:t>
      </w:r>
    </w:p>
    <w:p w:rsidR="00257CCC" w:rsidRDefault="00257CCC" w:rsidP="00423AB3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23AB3" w:rsidRDefault="00423AB3" w:rsidP="007950B8">
      <w:pPr>
        <w:pStyle w:val="ab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прилагаемые Правила благоустройства территории</w:t>
      </w:r>
    </w:p>
    <w:p w:rsidR="00257CCC" w:rsidRDefault="00423AB3" w:rsidP="007950B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AB3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7950B8" w:rsidRDefault="00257CCC" w:rsidP="00795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3AB3">
        <w:rPr>
          <w:rFonts w:ascii="Arial" w:hAnsi="Arial" w:cs="Arial"/>
          <w:sz w:val="24"/>
          <w:szCs w:val="24"/>
        </w:rPr>
        <w:t xml:space="preserve">Признать утратившим силу решение Думы Алексеевского муниципального образования от 25.10.2017г. №311/03 «Об утверждении Правил благоустройства </w:t>
      </w:r>
      <w:r w:rsidR="007950B8">
        <w:rPr>
          <w:rFonts w:ascii="Arial" w:hAnsi="Arial" w:cs="Arial"/>
          <w:sz w:val="24"/>
          <w:szCs w:val="24"/>
        </w:rPr>
        <w:t>территории Алексеевского муниципального образования».</w:t>
      </w:r>
    </w:p>
    <w:p w:rsidR="00257CCC" w:rsidRDefault="007950B8" w:rsidP="00795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</w:t>
      </w:r>
      <w:r w:rsidR="00257CCC">
        <w:rPr>
          <w:rFonts w:ascii="Arial" w:hAnsi="Arial" w:cs="Arial"/>
          <w:sz w:val="24"/>
          <w:szCs w:val="24"/>
        </w:rPr>
        <w:t xml:space="preserve"> «Вестник» и </w:t>
      </w:r>
      <w:r>
        <w:rPr>
          <w:rFonts w:ascii="Arial" w:hAnsi="Arial" w:cs="Arial"/>
          <w:sz w:val="24"/>
          <w:szCs w:val="24"/>
        </w:rPr>
        <w:t xml:space="preserve">разместить </w:t>
      </w:r>
      <w:proofErr w:type="gramStart"/>
      <w:r w:rsidR="00257CCC">
        <w:rPr>
          <w:rFonts w:ascii="Arial" w:hAnsi="Arial" w:cs="Arial"/>
          <w:sz w:val="24"/>
          <w:szCs w:val="24"/>
        </w:rPr>
        <w:t>на</w:t>
      </w:r>
      <w:proofErr w:type="gramEnd"/>
      <w:r w:rsidR="00257CCC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="00257CCC">
        <w:rPr>
          <w:rFonts w:ascii="Arial" w:hAnsi="Arial" w:cs="Arial"/>
          <w:sz w:val="24"/>
          <w:szCs w:val="24"/>
        </w:rPr>
        <w:t>сайте</w:t>
      </w:r>
      <w:proofErr w:type="gramEnd"/>
      <w:r w:rsidR="00257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по адресу </w:t>
      </w:r>
      <w:r w:rsidRPr="007950B8">
        <w:rPr>
          <w:rFonts w:ascii="Arial" w:hAnsi="Arial" w:cs="Arial"/>
          <w:sz w:val="24"/>
          <w:szCs w:val="24"/>
        </w:rPr>
        <w:t>https://alekseevsk.irkmo.ru/</w:t>
      </w:r>
      <w:r w:rsidR="00257CCC">
        <w:rPr>
          <w:rFonts w:ascii="Arial" w:hAnsi="Arial" w:cs="Arial"/>
          <w:sz w:val="24"/>
          <w:szCs w:val="24"/>
        </w:rPr>
        <w:t>.</w:t>
      </w:r>
    </w:p>
    <w:p w:rsidR="00257CCC" w:rsidRDefault="00257CCC" w:rsidP="00795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законную силу </w:t>
      </w:r>
      <w:r w:rsidR="007950B8">
        <w:rPr>
          <w:rFonts w:ascii="Arial" w:hAnsi="Arial" w:cs="Arial"/>
          <w:sz w:val="24"/>
          <w:szCs w:val="24"/>
        </w:rPr>
        <w:t>после дня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257CCC" w:rsidRDefault="00257CCC" w:rsidP="00257CC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CCC" w:rsidRDefault="00257CCC" w:rsidP="00257CC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CCC" w:rsidRPr="00E877CB" w:rsidRDefault="00257CCC" w:rsidP="00257CC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7CB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E877CB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E877CB">
        <w:rPr>
          <w:rFonts w:ascii="Arial" w:hAnsi="Arial" w:cs="Arial"/>
          <w:b/>
          <w:sz w:val="24"/>
          <w:szCs w:val="24"/>
        </w:rPr>
        <w:t xml:space="preserve"> </w:t>
      </w:r>
    </w:p>
    <w:p w:rsidR="00257CCC" w:rsidRPr="00E877CB" w:rsidRDefault="00257CCC" w:rsidP="00257CC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7CB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</w:t>
      </w:r>
      <w:r w:rsidR="00E877CB">
        <w:rPr>
          <w:rFonts w:ascii="Arial" w:hAnsi="Arial" w:cs="Arial"/>
          <w:b/>
          <w:sz w:val="24"/>
          <w:szCs w:val="24"/>
        </w:rPr>
        <w:t xml:space="preserve">   </w:t>
      </w:r>
      <w:r w:rsidRPr="00E877CB">
        <w:rPr>
          <w:rFonts w:ascii="Arial" w:hAnsi="Arial" w:cs="Arial"/>
          <w:b/>
          <w:sz w:val="24"/>
          <w:szCs w:val="24"/>
        </w:rPr>
        <w:t xml:space="preserve">          </w:t>
      </w:r>
      <w:r w:rsidR="007950B8" w:rsidRPr="00E877CB">
        <w:rPr>
          <w:rFonts w:ascii="Arial" w:hAnsi="Arial" w:cs="Arial"/>
          <w:b/>
          <w:sz w:val="24"/>
          <w:szCs w:val="24"/>
        </w:rPr>
        <w:t>В.В. Снегирев</w:t>
      </w:r>
      <w:r w:rsidRPr="00E877CB">
        <w:rPr>
          <w:rFonts w:ascii="Arial" w:hAnsi="Arial" w:cs="Arial"/>
          <w:b/>
          <w:sz w:val="24"/>
          <w:szCs w:val="24"/>
        </w:rPr>
        <w:t xml:space="preserve"> </w:t>
      </w:r>
    </w:p>
    <w:p w:rsidR="000A1B0A" w:rsidRPr="00E877CB" w:rsidRDefault="000A1B0A" w:rsidP="00257CCC">
      <w:pPr>
        <w:rPr>
          <w:rFonts w:ascii="Arial" w:hAnsi="Arial" w:cs="Arial"/>
          <w:b/>
          <w:sz w:val="24"/>
          <w:szCs w:val="24"/>
        </w:rPr>
      </w:pPr>
    </w:p>
    <w:p w:rsidR="00257CCC" w:rsidRDefault="00257CCC" w:rsidP="000A1B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917AA0" w:rsidRPr="001D7438" w:rsidTr="005637C4">
        <w:tc>
          <w:tcPr>
            <w:tcW w:w="4916" w:type="dxa"/>
          </w:tcPr>
          <w:p w:rsidR="00917AA0" w:rsidRPr="001D7438" w:rsidRDefault="00917AA0" w:rsidP="005637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</w:tcPr>
          <w:p w:rsidR="00917AA0" w:rsidRPr="001D7438" w:rsidRDefault="00917AA0" w:rsidP="00917AA0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/>
                <w:kern w:val="2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Ы</w:t>
            </w:r>
          </w:p>
          <w:p w:rsidR="00917AA0" w:rsidRPr="001D7438" w:rsidRDefault="00917AA0" w:rsidP="005637C4">
            <w:pPr>
              <w:suppressAutoHyphens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Думы Алексеевского муниципального образования</w:t>
            </w:r>
          </w:p>
          <w:p w:rsidR="00917AA0" w:rsidRPr="001D7438" w:rsidRDefault="00E877CB" w:rsidP="005637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  28.11.2022</w:t>
            </w:r>
            <w:r w:rsidR="00917AA0" w:rsidRPr="001D7438">
              <w:rPr>
                <w:rFonts w:ascii="Times New Roman" w:hAnsi="Times New Roman"/>
                <w:kern w:val="2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196/04</w:t>
            </w:r>
          </w:p>
        </w:tc>
      </w:tr>
    </w:tbl>
    <w:p w:rsidR="00917AA0" w:rsidRPr="001D7438" w:rsidRDefault="00917AA0" w:rsidP="00917AA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AA0" w:rsidRDefault="00917AA0" w:rsidP="00917AA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AA0" w:rsidRDefault="00917AA0" w:rsidP="00917AA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AA0" w:rsidRDefault="00917AA0" w:rsidP="00917AA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AA0" w:rsidRDefault="00917AA0" w:rsidP="00917AA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AA0" w:rsidRDefault="00917AA0" w:rsidP="00917AA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AA0" w:rsidRPr="001D7438" w:rsidRDefault="00917AA0" w:rsidP="00917AA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AA0" w:rsidRPr="00085B72" w:rsidRDefault="00917AA0" w:rsidP="00917A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ПРАВИЛА БЛАГОУСТРОЙСТВА ТЕРРИТОРИИ </w:t>
      </w: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101512676"/>
      <w:r w:rsidRPr="00917AA0">
        <w:rPr>
          <w:rFonts w:ascii="Times New Roman" w:hAnsi="Times New Roman"/>
          <w:b/>
          <w:color w:val="000000"/>
          <w:sz w:val="28"/>
          <w:szCs w:val="28"/>
        </w:rPr>
        <w:t>АЛЕКСЕЕВСКОГО МУНИЦИПАЛЬНОГО ОБРАЗОВАНИЯ</w:t>
      </w: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7CB" w:rsidRDefault="00E877CB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7CB" w:rsidRDefault="00E877CB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7CB" w:rsidRDefault="00E877CB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AA0" w:rsidRDefault="00917AA0" w:rsidP="00917A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bookmarkEnd w:id="1"/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/>
          <w:bCs/>
          <w:color w:val="000000"/>
          <w:sz w:val="20"/>
          <w:szCs w:val="20"/>
        </w:rPr>
        <w:t>Глава 1. Предмет регулирования настоящих Правил</w:t>
      </w:r>
      <w:bookmarkStart w:id="2" w:name="1"/>
      <w:bookmarkEnd w:id="2"/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877CB">
        <w:rPr>
          <w:rFonts w:ascii="Arial" w:hAnsi="Arial" w:cs="Arial"/>
          <w:color w:val="000000"/>
          <w:sz w:val="20"/>
          <w:szCs w:val="20"/>
          <w:lang w:eastAsia="ar-SA"/>
        </w:rPr>
        <w:t>1.1. Правила благоустройства территории Алексеевского муниципального образования (далее –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</w:t>
      </w:r>
      <w:r w:rsidR="00024482" w:rsidRPr="00E877CB">
        <w:rPr>
          <w:rFonts w:ascii="Arial" w:hAnsi="Arial" w:cs="Arial"/>
          <w:color w:val="000000"/>
          <w:sz w:val="20"/>
          <w:szCs w:val="20"/>
          <w:lang w:eastAsia="ar-SA"/>
        </w:rPr>
        <w:t>021 № 1042/</w:t>
      </w:r>
      <w:proofErr w:type="spellStart"/>
      <w:proofErr w:type="gramStart"/>
      <w:r w:rsidR="00024482" w:rsidRPr="00E877CB">
        <w:rPr>
          <w:rFonts w:ascii="Arial" w:hAnsi="Arial" w:cs="Arial"/>
          <w:color w:val="000000"/>
          <w:sz w:val="20"/>
          <w:szCs w:val="20"/>
          <w:lang w:eastAsia="ar-SA"/>
        </w:rPr>
        <w:t>пр</w:t>
      </w:r>
      <w:proofErr w:type="spellEnd"/>
      <w:proofErr w:type="gramEnd"/>
      <w:r w:rsidR="00024482" w:rsidRPr="00E877CB">
        <w:rPr>
          <w:rFonts w:ascii="Arial" w:hAnsi="Arial" w:cs="Arial"/>
          <w:color w:val="000000"/>
          <w:sz w:val="20"/>
          <w:szCs w:val="20"/>
          <w:lang w:eastAsia="ar-SA"/>
        </w:rPr>
        <w:t>, Уставом Алексеевского муниципального образования</w:t>
      </w:r>
      <w:r w:rsidRPr="00E877CB">
        <w:rPr>
          <w:rFonts w:ascii="Arial" w:hAnsi="Arial" w:cs="Arial"/>
          <w:color w:val="000000"/>
          <w:sz w:val="20"/>
          <w:szCs w:val="20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917AA0" w:rsidRPr="00E877CB" w:rsidRDefault="00917AA0" w:rsidP="00917A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E877CB">
        <w:rPr>
          <w:rFonts w:ascii="Arial" w:hAnsi="Arial" w:cs="Arial"/>
          <w:bCs/>
          <w:color w:val="000000"/>
          <w:sz w:val="20"/>
          <w:szCs w:val="20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917AA0" w:rsidRPr="00E877CB" w:rsidRDefault="00917AA0" w:rsidP="00917A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  <w:lang w:eastAsia="ar-SA"/>
        </w:rPr>
        <w:t xml:space="preserve">1.3. </w:t>
      </w:r>
      <w:bookmarkStart w:id="3" w:name="3"/>
      <w:bookmarkEnd w:id="3"/>
      <w:r w:rsidRPr="00E877CB">
        <w:rPr>
          <w:rFonts w:ascii="Arial" w:hAnsi="Arial" w:cs="Arial"/>
          <w:color w:val="000000"/>
          <w:sz w:val="20"/>
          <w:szCs w:val="20"/>
        </w:rPr>
        <w:t>В настоящих Правилах используются следующие основные понятия:</w:t>
      </w:r>
    </w:p>
    <w:p w:rsidR="00917AA0" w:rsidRPr="00E877CB" w:rsidRDefault="00917AA0" w:rsidP="00917A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границы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которой определены Правилами в соответствии с порядком, установленным Законом </w:t>
      </w:r>
      <w:r w:rsidRPr="00E877CB">
        <w:rPr>
          <w:rFonts w:ascii="Arial" w:hAnsi="Arial" w:cs="Arial"/>
          <w:sz w:val="20"/>
          <w:szCs w:val="20"/>
        </w:rPr>
        <w:t xml:space="preserve"> Иркутской области </w:t>
      </w:r>
      <w:r w:rsidRPr="00E877CB">
        <w:rPr>
          <w:rFonts w:ascii="Arial" w:hAnsi="Arial" w:cs="Arial"/>
          <w:color w:val="000000"/>
          <w:sz w:val="20"/>
          <w:szCs w:val="20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части благоустройства территории;</w:t>
      </w:r>
      <w:proofErr w:type="gramEnd"/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уполномоченный орган – Администрация </w:t>
      </w:r>
      <w:r w:rsidR="00F82F8C" w:rsidRPr="00E877CB">
        <w:rPr>
          <w:rFonts w:ascii="Arial" w:hAnsi="Arial" w:cs="Arial"/>
          <w:color w:val="000000"/>
          <w:sz w:val="20"/>
          <w:szCs w:val="20"/>
        </w:rPr>
        <w:t>Алексеевского муниципального образования</w:t>
      </w:r>
      <w:r w:rsidRPr="00E877CB">
        <w:rPr>
          <w:rFonts w:ascii="Arial" w:hAnsi="Arial" w:cs="Arial"/>
          <w:color w:val="000000"/>
          <w:sz w:val="20"/>
          <w:szCs w:val="20"/>
        </w:rPr>
        <w:t>;</w:t>
      </w:r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1.5. Настоящие Правила не распространяются на отношения, связанные:</w:t>
      </w:r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917AA0" w:rsidRPr="00E877CB" w:rsidRDefault="00917AA0" w:rsidP="00917A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4) с размещением и эксплуатацией объектов наружной рекламы и информации.</w:t>
      </w:r>
    </w:p>
    <w:p w:rsidR="00F82F8C" w:rsidRPr="00E877CB" w:rsidRDefault="00F82F8C" w:rsidP="00917AA0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94A55" w:rsidRPr="00E877CB" w:rsidRDefault="00494A55" w:rsidP="00917AA0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     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/>
          <w:bCs/>
          <w:color w:val="000000"/>
          <w:sz w:val="20"/>
          <w:szCs w:val="20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E877CB">
        <w:rPr>
          <w:rFonts w:ascii="Arial" w:hAnsi="Arial" w:cs="Arial"/>
          <w:b/>
          <w:bCs/>
          <w:color w:val="000000"/>
          <w:sz w:val="20"/>
          <w:szCs w:val="20"/>
        </w:rPr>
        <w:t xml:space="preserve">поселения </w:t>
      </w:r>
      <w:bookmarkEnd w:id="4"/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консультации в выборе типов покрытий с учетом функционального зонирования территории;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консультации по предполагаемым типам озеленения;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консультации по предполагаемым типам освещения и осветительного оборудования;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2.3. Информирование осуществляется:</w:t>
      </w:r>
    </w:p>
    <w:p w:rsidR="00F82F8C" w:rsidRPr="00E877CB" w:rsidRDefault="00F82F8C" w:rsidP="00F82F8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на официальном сайте Администрации Алексеевского муниципального образования в информационно-телекоммуникационной сети «Интернет» по адресу:  </w:t>
      </w:r>
      <w:hyperlink r:id="rId7" w:history="1">
        <w:r w:rsidRPr="00E877CB">
          <w:rPr>
            <w:rStyle w:val="af2"/>
            <w:rFonts w:ascii="Arial" w:hAnsi="Arial" w:cs="Arial"/>
            <w:sz w:val="20"/>
            <w:szCs w:val="20"/>
          </w:rPr>
          <w:t>https://alekseevsk.irkmo.ru/</w:t>
        </w:r>
      </w:hyperlink>
      <w:r w:rsidRPr="00E877CB">
        <w:rPr>
          <w:rFonts w:ascii="Arial" w:hAnsi="Arial" w:cs="Arial"/>
          <w:sz w:val="20"/>
          <w:szCs w:val="20"/>
        </w:rPr>
        <w:t xml:space="preserve"> </w:t>
      </w: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и иных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интернет-ресурсах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средствах массовой информации;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877CB">
        <w:rPr>
          <w:rFonts w:ascii="Arial" w:hAnsi="Arial" w:cs="Arial"/>
          <w:bCs/>
          <w:color w:val="000000"/>
          <w:sz w:val="20"/>
          <w:szCs w:val="20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социальных сетях;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на собраниях граждан.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2.6. Механизмы общественного участия: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>фокус-групп</w:t>
      </w:r>
      <w:proofErr w:type="spellEnd"/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дизайн-игр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с участием взрослых и детей, проведение оценки эксплуатации территории;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- осуществление общественного </w:t>
      </w: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>контроля за</w:t>
      </w:r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реализацией проектов.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По итогам встреч, совещаний и иных мероприятий формируется отчет об их проведении.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оказании услуг посетителям общественных пространств;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строительстве, реконструкции, реставрации объектов недвижимости;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производстве и размещении элементов благоустройства;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организации уборки благоустроенных территорий, предоставлении сре</w:t>
      </w: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>дств дл</w:t>
      </w:r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>я подготовки проектов;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- в иных формах.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2.8. При реализации проектов благоустройства территории поселения может обеспечиваться: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групп населения, в том числе за счет ликвидации необоснованных барьеров и препятствий;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</w:t>
      </w:r>
      <w:r w:rsidRPr="00E877CB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включая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маломобильные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д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маломобильным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группам населения;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>использования</w:t>
      </w:r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эффективных архитектурно-планировочных приемов;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з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>) безопасность и порядок, в том числе путем организации системы освещения и видеонаблюдения.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групп населения.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F82F8C" w:rsidRPr="00E877CB" w:rsidRDefault="00F82F8C" w:rsidP="00F82F8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>, рекламы и вывесок, размещаемых на внешних поверхностях зданий, строений, сооружений.</w:t>
      </w:r>
    </w:p>
    <w:p w:rsidR="00F82F8C" w:rsidRPr="00E877CB" w:rsidRDefault="00F82F8C" w:rsidP="00F8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 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3.1. Границы прилегающей территории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Границы прилегающей территории определяются с учетом следующих ограничений и условий: 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вкрапливания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1) пешеходные коммуникации, в том числе тротуары, аллеи, дорожки, тропинки; </w:t>
      </w:r>
      <w:proofErr w:type="gramEnd"/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Границы территории, прилегающей к зданиям, строениям, сооружениям, не имеющим ограждающих устройств</w:t>
      </w:r>
      <w:r w:rsidRPr="00E877CB">
        <w:rPr>
          <w:rFonts w:ascii="Arial" w:hAnsi="Arial" w:cs="Arial"/>
          <w:color w:val="000000"/>
          <w:sz w:val="20"/>
          <w:szCs w:val="20"/>
        </w:rPr>
        <w:t>, определяются по периметру от фактических границ указанных зданий, строений, сооружений.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3.5. </w:t>
      </w:r>
      <w:bookmarkStart w:id="5" w:name="sub_55"/>
      <w:r w:rsidRPr="00E877CB">
        <w:rPr>
          <w:rFonts w:ascii="Arial" w:hAnsi="Arial" w:cs="Arial"/>
          <w:color w:val="000000"/>
          <w:sz w:val="20"/>
          <w:szCs w:val="20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317EB2" w:rsidRPr="00E877CB" w:rsidRDefault="00317EB2" w:rsidP="0031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3.6. </w:t>
      </w:r>
      <w:bookmarkStart w:id="6" w:name="sub_56"/>
      <w:bookmarkEnd w:id="5"/>
      <w:r w:rsidRPr="00E877CB">
        <w:rPr>
          <w:rFonts w:ascii="Arial" w:hAnsi="Arial" w:cs="Arial"/>
          <w:color w:val="000000"/>
          <w:sz w:val="20"/>
          <w:szCs w:val="20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>1) для отдельно стоящих нестационарных объектов, расположенных: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- на территориях жилых зон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3 метра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- на территории общего пользования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3 метра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фактических границ этих объектов; 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- на территориях производственных зон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4 метра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фактических границ этих объектов;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- на остановочных площадках общественного транспорта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4 метра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- на прочих территориях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5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фактических границ этих объектов;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2) для сгруппированных на одной территории двух и более нестационарных объектов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5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фактических границ этих объектов;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3) для территорий розничных мини-рынков, рынков, ярмарок, не имеющих ограждающих устройств,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10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границ земельного участка, а при наличии ограждения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10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от ограждения по периметру;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4) для индивидуальных жилых домов, не имеющих ограждающих устройств,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5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фактических границ индивидуальных жилых домов, а при наличии ограждения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5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от ограждения по периметру;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10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границ земельных участков, на которых расположены многоквартирные дома;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6) для нежилых зданий, не имеющих ограждающих устройств,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 xml:space="preserve">10 метров </w:t>
      </w:r>
      <w:r w:rsidRPr="00E877CB">
        <w:rPr>
          <w:rFonts w:ascii="Arial" w:hAnsi="Arial" w:cs="Arial"/>
          <w:color w:val="FF0000"/>
          <w:sz w:val="20"/>
          <w:szCs w:val="20"/>
        </w:rPr>
        <w:t>по периметру от фактических границ нежилых зданий;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7) для нежилых зданий (комплекса зданий), имеющих ограждение,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10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от ограждения по периметру;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8) для автостоянок, не имеющих ограждающих устройств,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10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9) для промышленных предприятий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10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от ограждения по периметру; 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10) для строительных площадок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10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от ограждения по периметру;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10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границ земельного участка;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12) для автозаправочных станций, </w:t>
      </w:r>
      <w:proofErr w:type="spellStart"/>
      <w:r w:rsidRPr="00E877CB">
        <w:rPr>
          <w:rFonts w:ascii="Arial" w:hAnsi="Arial" w:cs="Arial"/>
          <w:color w:val="FF0000"/>
          <w:sz w:val="20"/>
          <w:szCs w:val="20"/>
        </w:rPr>
        <w:t>автогазозаправочных</w:t>
      </w:r>
      <w:proofErr w:type="spellEnd"/>
      <w:r w:rsidRPr="00E877CB">
        <w:rPr>
          <w:rFonts w:ascii="Arial" w:hAnsi="Arial" w:cs="Arial"/>
          <w:color w:val="FF0000"/>
          <w:sz w:val="20"/>
          <w:szCs w:val="20"/>
        </w:rPr>
        <w:t xml:space="preserve"> станций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10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границ земельного участка, и подъезды к объектам;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lastRenderedPageBreak/>
        <w:t xml:space="preserve">13) для территорий, прилегающих к рекламным конструкциям,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2 метра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по периметру от границ основания рекламной конструкции;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14) для общеобразовательных организаций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5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от ограждения по периметру;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FF0000"/>
          <w:sz w:val="20"/>
          <w:szCs w:val="20"/>
        </w:rPr>
        <w:t xml:space="preserve">15) для дошкольных образовательных организаций - </w:t>
      </w:r>
      <w:r w:rsidRPr="00E877CB">
        <w:rPr>
          <w:rFonts w:ascii="Arial" w:hAnsi="Arial" w:cs="Arial"/>
          <w:i/>
          <w:iCs/>
          <w:color w:val="FF0000"/>
          <w:sz w:val="20"/>
          <w:szCs w:val="20"/>
        </w:rPr>
        <w:t>5 метров</w:t>
      </w:r>
      <w:r w:rsidRPr="00E877CB">
        <w:rPr>
          <w:rFonts w:ascii="Arial" w:hAnsi="Arial" w:cs="Arial"/>
          <w:color w:val="FF0000"/>
          <w:sz w:val="20"/>
          <w:szCs w:val="20"/>
        </w:rPr>
        <w:t xml:space="preserve"> от ограждения по периметру.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3.8. Карты – схемы подлежат систематизации и поддержанию в актуальном состоянии.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Работу по систематизации карт-схем осуществляет уполномоченный орган на постоянной основе.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6"/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>Глава 4. Общие требования к организации уборки территории поселения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5637C4" w:rsidRPr="00E877CB">
        <w:rPr>
          <w:rFonts w:ascii="Arial" w:hAnsi="Arial" w:cs="Arial"/>
          <w:color w:val="000000"/>
          <w:sz w:val="20"/>
          <w:szCs w:val="20"/>
        </w:rPr>
        <w:t>Алексеевского муниципального образования</w:t>
      </w:r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4.2.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Крышки люков колодцев, расположенных на проезжей части улиц и тротуаров, при повреждении и разрушении восстанавливаются </w:t>
      </w:r>
      <w:r w:rsidRPr="00E877CB">
        <w:rPr>
          <w:rFonts w:ascii="Arial" w:hAnsi="Arial" w:cs="Arial"/>
          <w:color w:val="FF0000"/>
          <w:sz w:val="20"/>
          <w:szCs w:val="20"/>
        </w:rPr>
        <w:t>владельцем инженерных коммуникаций</w:t>
      </w:r>
      <w:r w:rsidR="00E877CB" w:rsidRPr="00E877CB">
        <w:rPr>
          <w:rFonts w:ascii="Arial" w:hAnsi="Arial" w:cs="Arial"/>
          <w:color w:val="FF0000"/>
          <w:sz w:val="20"/>
          <w:szCs w:val="20"/>
        </w:rPr>
        <w:t>, согласно возникшему праву (аренда, пользование, концессия)</w:t>
      </w:r>
      <w:r w:rsidRPr="00E877CB">
        <w:rPr>
          <w:rFonts w:ascii="Arial" w:hAnsi="Arial" w:cs="Arial"/>
          <w:color w:val="FF0000"/>
          <w:sz w:val="20"/>
          <w:szCs w:val="20"/>
        </w:rPr>
        <w:t>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877CB">
        <w:rPr>
          <w:rFonts w:ascii="Arial" w:hAnsi="Arial" w:cs="Arial"/>
          <w:iCs/>
          <w:sz w:val="20"/>
          <w:szCs w:val="20"/>
        </w:rPr>
        <w:t>до 8 часов утра</w:t>
      </w:r>
      <w:r w:rsidRPr="00E877CB">
        <w:rPr>
          <w:rFonts w:ascii="Arial" w:hAnsi="Arial" w:cs="Arial"/>
          <w:sz w:val="20"/>
          <w:szCs w:val="20"/>
        </w:rPr>
        <w:t>.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уборке территории поселения в ночное время необходимо принимать меры, предупреждающие шум.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4.8. Уборку и содержание проезжей части дорог по всей её ширине, проездов, а также набережных, мостов</w:t>
      </w:r>
      <w:r w:rsidR="00B01553" w:rsidRPr="00E877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77CB">
        <w:rPr>
          <w:rFonts w:ascii="Arial" w:hAnsi="Arial" w:cs="Arial"/>
          <w:color w:val="000000"/>
          <w:sz w:val="20"/>
          <w:szCs w:val="20"/>
        </w:rPr>
        <w:t>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4.9. Уборка </w:t>
      </w:r>
      <w:r w:rsidR="00B01553" w:rsidRPr="00E877CB">
        <w:rPr>
          <w:rFonts w:ascii="Arial" w:hAnsi="Arial" w:cs="Arial"/>
          <w:color w:val="000000"/>
          <w:sz w:val="20"/>
          <w:szCs w:val="20"/>
        </w:rPr>
        <w:t>остановок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общественного транспорта и прилегающих к ним территорий осуществляется их владельцами (балансодержателями).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Уборка объектов благоустройства осуществляется механизированным способом в случае: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ширины убираемых объектов благоустройства - 1,5 и более метров;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протяженности убираемых объектов более 3 погонных метров;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трудозатратной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), уборку такой территории допускается осуществлять ручным способом.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</w:t>
      </w: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внутриквартальных территорий - в течение суток с момента его образования для последующего вывоза и утилизации.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токонесущих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4.13. </w:t>
      </w:r>
      <w:bookmarkStart w:id="7" w:name="_Hlk8137221"/>
      <w:r w:rsidRPr="00E877CB">
        <w:rPr>
          <w:rFonts w:ascii="Arial" w:hAnsi="Arial" w:cs="Arial"/>
          <w:color w:val="000000"/>
          <w:sz w:val="20"/>
          <w:szCs w:val="20"/>
        </w:rPr>
        <w:t xml:space="preserve">Собственники </w:t>
      </w:r>
      <w:bookmarkStart w:id="8" w:name="_Hlk22210955"/>
      <w:r w:rsidRPr="00E877CB">
        <w:rPr>
          <w:rFonts w:ascii="Arial" w:hAnsi="Arial" w:cs="Arial"/>
          <w:color w:val="000000"/>
          <w:sz w:val="20"/>
          <w:szCs w:val="20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E877CB">
        <w:rPr>
          <w:rFonts w:ascii="Arial" w:hAnsi="Arial" w:cs="Arial"/>
          <w:color w:val="000000"/>
          <w:sz w:val="20"/>
          <w:szCs w:val="20"/>
        </w:rPr>
        <w:t>обязаны в соответствии с настоящими Правилами, заключенными соглашениями: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3) обрабатывать прилегающие территории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противогололедными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реагентами;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4) осуществлять покос травы и обрезку поросли.</w:t>
      </w:r>
      <w:r w:rsidRPr="00E877C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877CB">
        <w:rPr>
          <w:rFonts w:ascii="Arial" w:hAnsi="Arial" w:cs="Arial"/>
          <w:color w:val="000000"/>
          <w:sz w:val="20"/>
          <w:szCs w:val="20"/>
        </w:rPr>
        <w:t>Высота травы не должна превышать 15 сантиметров от поверхности земли;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5) устанавливать, ремонтировать, окрашивать урны, а также очищать урны по мере их заполнения, но не реже 1 раза в сутки</w:t>
      </w:r>
      <w:r w:rsidR="00B01553" w:rsidRPr="00E877CB">
        <w:rPr>
          <w:rFonts w:ascii="Arial" w:hAnsi="Arial" w:cs="Arial"/>
          <w:color w:val="000000"/>
          <w:sz w:val="20"/>
          <w:szCs w:val="20"/>
        </w:rPr>
        <w:t>.</w:t>
      </w:r>
    </w:p>
    <w:bookmarkEnd w:id="7"/>
    <w:p w:rsidR="00317EB2" w:rsidRPr="00E877CB" w:rsidRDefault="00317EB2" w:rsidP="00317EB2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4.14. Запрещается: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</w:t>
      </w:r>
      <w:r w:rsidR="00721B97" w:rsidRPr="00E877CB">
        <w:rPr>
          <w:rFonts w:ascii="Arial" w:hAnsi="Arial" w:cs="Arial"/>
          <w:color w:val="000000"/>
          <w:sz w:val="20"/>
          <w:szCs w:val="20"/>
        </w:rPr>
        <w:t>ой цели Администрацией Алексеевского муниципального образования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сметать мусор на проезжую часть улиц, в </w:t>
      </w:r>
      <w:proofErr w:type="spellStart"/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ливне-приемники</w:t>
      </w:r>
      <w:proofErr w:type="spellEnd"/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ливневой канализации;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складировать около торговых точек тару, запасы товаров;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ограждать строительные площадки с уменьшением пешеходных дорожек (тротуаров);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захламлять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размещать транспортные средства на газоне или иной озеленённой или рекреационной территории;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внутридворовых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территориях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мусоросборниках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или на специально отведённых площадках;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выгул домашних животных вне мест, установленных уполномоченным органом для выгула животных;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складировать строительные материалы, мусор на территории общего пользования;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разваливания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4.18. </w:t>
      </w: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Расстояние от выгребов и дворовых уборных с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помойницами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помойницы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>, должны обеспечивать их дезинфекцию и ремонт.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4.20. Выгреб и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помойницы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помойниц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определяется их владельцами с учетом количества образующихся ЖБО.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4.22. Удаление ЖБО должно </w:t>
      </w: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>проводится</w:t>
      </w:r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877CB">
        <w:rPr>
          <w:rFonts w:ascii="Arial" w:hAnsi="Arial" w:cs="Arial"/>
          <w:bCs/>
          <w:color w:val="000000"/>
          <w:sz w:val="20"/>
          <w:szCs w:val="20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Не допускается вывоз ЖБО в места, не предназначенные для приема и (или) очистки ЖБО.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4.24. </w:t>
      </w:r>
      <w:r w:rsidRPr="00E877CB">
        <w:rPr>
          <w:rFonts w:ascii="Arial" w:hAnsi="Arial" w:cs="Arial"/>
          <w:bCs/>
          <w:color w:val="000000"/>
          <w:sz w:val="20"/>
          <w:szCs w:val="20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lastRenderedPageBreak/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выгуле домашнего животного необходимо соблюдать следующие требования: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E877CB">
        <w:rPr>
          <w:rFonts w:ascii="Arial" w:hAnsi="Arial" w:cs="Arial"/>
          <w:color w:val="000000"/>
          <w:sz w:val="20"/>
          <w:szCs w:val="20"/>
        </w:rPr>
        <w:t xml:space="preserve">в лифтах </w:t>
      </w:r>
      <w:bookmarkEnd w:id="10"/>
      <w:r w:rsidRPr="00E877CB">
        <w:rPr>
          <w:rFonts w:ascii="Arial" w:hAnsi="Arial" w:cs="Arial"/>
          <w:color w:val="000000"/>
          <w:sz w:val="20"/>
          <w:szCs w:val="20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внутриквартальной закрытой сетью водостоков;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Дождеприемные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317EB2" w:rsidRPr="00E877CB" w:rsidRDefault="00317EB2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4B41CF" w:rsidRPr="00E877CB" w:rsidRDefault="004B41CF" w:rsidP="00317EB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 xml:space="preserve">Глава 5. Особенности организации уборки территории поселения </w:t>
      </w:r>
      <w:r w:rsidRPr="00E877CB">
        <w:rPr>
          <w:rFonts w:ascii="Arial" w:hAnsi="Arial" w:cs="Arial"/>
          <w:b/>
          <w:color w:val="000000"/>
          <w:sz w:val="20"/>
          <w:szCs w:val="20"/>
        </w:rPr>
        <w:br/>
        <w:t>в зимний период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При температуре воздуха ниже 0</w:t>
      </w: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>°С</w:t>
      </w:r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антигололедных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 xml:space="preserve">5.2. Период зимней уборки устанавливается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с</w:t>
      </w:r>
      <w:r w:rsidRPr="00E877C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1 ноября по 15 апреля</w:t>
      </w:r>
      <w:r w:rsidRPr="00E877CB">
        <w:rPr>
          <w:rFonts w:ascii="Arial" w:hAnsi="Arial" w:cs="Arial"/>
          <w:color w:val="000000"/>
          <w:sz w:val="20"/>
          <w:szCs w:val="20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до 1 октября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до 1 октября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противогололёдных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материалов.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После прохождения снегоуборочной техники осуществляется уборка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прибордюрных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лотков, расчистка въездов, проездов и пешеходных переходов с обеих сторон.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5.7. В процессе уборки запрещается: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2) применять техническую соль и жидкий хлористый кальций в качестве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противогололёдного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5.8. </w:t>
      </w:r>
      <w:bookmarkStart w:id="11" w:name="6"/>
      <w:bookmarkEnd w:id="11"/>
      <w:r w:rsidRPr="00E877CB">
        <w:rPr>
          <w:rFonts w:ascii="Arial" w:hAnsi="Arial" w:cs="Arial"/>
          <w:color w:val="000000"/>
          <w:sz w:val="20"/>
          <w:szCs w:val="20"/>
        </w:rPr>
        <w:t xml:space="preserve">Прилегающие территории, тротуары, проезды должны быть очищены от снега и наледи (гололеда). 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Посыпку пешеходных и транспортных коммуникаций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антигололедными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средствами следует начинать немедленно с начала снегопада или появления гололеда.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антигололедными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средствами до 8 часов утра.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антигололедные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средства.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дств в сл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>учае создания препятствий для работы снегоуборочной техники.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Складирование снега на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внутридворовых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территориях должно предусматривать отвод талых вод.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5.10.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В зимний период </w:t>
      </w:r>
      <w:bookmarkStart w:id="12" w:name="_Hlk22804048"/>
      <w:r w:rsidRPr="00E877CB">
        <w:rPr>
          <w:rFonts w:ascii="Arial" w:hAnsi="Arial" w:cs="Arial"/>
          <w:color w:val="000000"/>
          <w:sz w:val="20"/>
          <w:szCs w:val="20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E877CB">
        <w:rPr>
          <w:rFonts w:ascii="Arial" w:hAnsi="Arial" w:cs="Arial"/>
          <w:color w:val="000000"/>
          <w:sz w:val="20"/>
          <w:szCs w:val="20"/>
        </w:rPr>
        <w:t>строений, сооружений, нестационарных объектов</w:t>
      </w:r>
      <w:bookmarkEnd w:id="13"/>
      <w:r w:rsidRPr="00E877CB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14"/>
      <w:r w:rsidRPr="00E877CB">
        <w:rPr>
          <w:rFonts w:ascii="Arial" w:hAnsi="Arial" w:cs="Arial"/>
          <w:color w:val="000000"/>
          <w:sz w:val="20"/>
          <w:szCs w:val="20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E877CB">
        <w:rPr>
          <w:rFonts w:ascii="Arial" w:hAnsi="Arial" w:cs="Arial"/>
          <w:color w:val="000000"/>
          <w:sz w:val="20"/>
          <w:szCs w:val="20"/>
        </w:rPr>
        <w:t>должна быть обеспечена организация очистки их кровель от снега, наледи 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сосулек.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</w:t>
      </w: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Запрещается сбрасывать снег, наледь, сосульки и мусор в воронки водосточных труб.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5.12. </w:t>
      </w: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снегоплавильные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установки. Размещение и функционирование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снегоплавильных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Адреса и границы площадок, предназначенных для складирования снега, определяет Администрация поселения.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41CF" w:rsidRPr="00E877CB" w:rsidRDefault="004B41CF" w:rsidP="004B41CF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Не допускается сбрасывать пульпу, снег в водные объекты.</w:t>
      </w:r>
    </w:p>
    <w:p w:rsidR="00226994" w:rsidRPr="00E877CB" w:rsidRDefault="00226994" w:rsidP="004B41CF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 xml:space="preserve">Глава 6. Особенности организации уборки территории поселения </w:t>
      </w:r>
      <w:r w:rsidRPr="00E877CB">
        <w:rPr>
          <w:rFonts w:ascii="Arial" w:hAnsi="Arial" w:cs="Arial"/>
          <w:b/>
          <w:color w:val="000000"/>
          <w:sz w:val="20"/>
          <w:szCs w:val="20"/>
        </w:rPr>
        <w:br/>
        <w:t>в летний период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6.1. Период летней уборки устанавливается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с 16 апреля по 31 октября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до 1 апреля</w:t>
      </w:r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6.2. </w:t>
      </w:r>
      <w:r w:rsidRPr="00E877CB">
        <w:rPr>
          <w:rFonts w:ascii="Arial" w:hAnsi="Arial" w:cs="Arial"/>
          <w:bCs/>
          <w:color w:val="000000"/>
          <w:sz w:val="20"/>
          <w:szCs w:val="20"/>
        </w:rPr>
        <w:t>При температуре воздуха более плюс 10</w:t>
      </w: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>°С</w:t>
      </w:r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5" w:name="8"/>
      <w:bookmarkEnd w:id="15"/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6.4. Проезжая часть должна быть полностью очищена от всякого вида загрязнений. </w:t>
      </w:r>
    </w:p>
    <w:p w:rsidR="00226994" w:rsidRPr="00E877CB" w:rsidRDefault="00231040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6.5. Тротуары</w:t>
      </w:r>
      <w:r w:rsidR="00226994" w:rsidRPr="00E877CB">
        <w:rPr>
          <w:rFonts w:ascii="Arial" w:hAnsi="Arial" w:cs="Arial"/>
          <w:color w:val="000000"/>
          <w:sz w:val="20"/>
          <w:szCs w:val="20"/>
        </w:rPr>
        <w:t>, обочины дорог должны быть полностью очищены от грунтово-песчаных наносов и мусора.</w:t>
      </w:r>
      <w:bookmarkStart w:id="16" w:name="9"/>
      <w:bookmarkEnd w:id="16"/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6.6. Подметание дворовых территорий,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внутридворовых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проездов и тротуаров осуществляется механизированным способом или вручную. 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6</w:t>
      </w:r>
      <w:r w:rsidRPr="00E877CB">
        <w:rPr>
          <w:rFonts w:ascii="Arial" w:hAnsi="Arial" w:cs="Arial"/>
          <w:bCs/>
          <w:color w:val="000000"/>
          <w:sz w:val="20"/>
          <w:szCs w:val="20"/>
        </w:rPr>
        <w:t>.7.</w:t>
      </w:r>
      <w:r w:rsidRPr="00E877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877CB">
        <w:rPr>
          <w:rFonts w:ascii="Arial" w:hAnsi="Arial" w:cs="Arial"/>
          <w:bCs/>
          <w:color w:val="000000"/>
          <w:sz w:val="20"/>
          <w:szCs w:val="20"/>
        </w:rPr>
        <w:t>Сжигание листьев деревьев, кустарников на территории населенных пунктов поселения запрещено.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6.8.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Владельцы земельных участков обязаны: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226994" w:rsidRPr="00E877CB" w:rsidRDefault="00226994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554F4C" w:rsidRPr="00E877CB" w:rsidRDefault="00554F4C" w:rsidP="002269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 xml:space="preserve">Глава 7. Обеспечение надлежащего содержания объектов благоустройства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1 раз в неделю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="00AB5173" w:rsidRPr="00E877CB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="00AB5173" w:rsidRPr="00E877CB">
        <w:rPr>
          <w:rFonts w:ascii="Arial" w:hAnsi="Arial" w:cs="Arial"/>
          <w:sz w:val="20"/>
          <w:szCs w:val="20"/>
        </w:rPr>
        <w:t>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населения).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фасада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Домовые знаки на зданиях, сооружениях должны содержаться в исправном состоянии.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Высота домового указателя должна быть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300 мм</w:t>
      </w:r>
      <w:r w:rsidRPr="00E877CB">
        <w:rPr>
          <w:rFonts w:ascii="Arial" w:hAnsi="Arial" w:cs="Arial"/>
          <w:color w:val="000000"/>
          <w:sz w:val="20"/>
          <w:szCs w:val="20"/>
        </w:rPr>
        <w:t>. Ширина таблички зависит от количества букв в названии улицы.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Табличка выполняется </w:t>
      </w:r>
      <w:r w:rsidR="00AB5173" w:rsidRPr="00E877CB">
        <w:rPr>
          <w:rFonts w:ascii="Arial" w:hAnsi="Arial" w:cs="Arial"/>
          <w:iCs/>
          <w:color w:val="000000"/>
          <w:sz w:val="20"/>
          <w:szCs w:val="20"/>
        </w:rPr>
        <w:t xml:space="preserve">в </w:t>
      </w:r>
      <w:r w:rsidR="00AB5173" w:rsidRPr="00E877CB">
        <w:rPr>
          <w:rFonts w:ascii="Arial" w:hAnsi="Arial" w:cs="Arial"/>
          <w:iCs/>
          <w:sz w:val="20"/>
          <w:szCs w:val="20"/>
        </w:rPr>
        <w:t>синем</w:t>
      </w:r>
      <w:r w:rsidRPr="00E877CB">
        <w:rPr>
          <w:rFonts w:ascii="Arial" w:hAnsi="Arial" w:cs="Arial"/>
          <w:sz w:val="20"/>
          <w:szCs w:val="20"/>
        </w:rPr>
        <w:t xml:space="preserve"> </w:t>
      </w:r>
      <w:r w:rsidRPr="00E877CB">
        <w:rPr>
          <w:rFonts w:ascii="Arial" w:hAnsi="Arial" w:cs="Arial"/>
          <w:color w:val="000000"/>
          <w:sz w:val="20"/>
          <w:szCs w:val="20"/>
        </w:rPr>
        <w:t>цвете. По периметру таблички располагается</w:t>
      </w:r>
      <w:r w:rsidRPr="00E877CB">
        <w:rPr>
          <w:rFonts w:ascii="Arial" w:hAnsi="Arial" w:cs="Arial"/>
          <w:sz w:val="20"/>
          <w:szCs w:val="20"/>
        </w:rPr>
        <w:t xml:space="preserve"> </w:t>
      </w:r>
      <w:r w:rsidR="00AB5173" w:rsidRPr="00E877CB">
        <w:rPr>
          <w:rFonts w:ascii="Arial" w:hAnsi="Arial" w:cs="Arial"/>
          <w:iCs/>
          <w:sz w:val="20"/>
          <w:szCs w:val="20"/>
        </w:rPr>
        <w:t>белая</w:t>
      </w:r>
      <w:r w:rsidRPr="00E877CB">
        <w:rPr>
          <w:rFonts w:ascii="Arial" w:hAnsi="Arial" w:cs="Arial"/>
          <w:sz w:val="20"/>
          <w:szCs w:val="20"/>
        </w:rPr>
        <w:t xml:space="preserve"> рамка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шириной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10 мм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Название улиц и номера домов выполняются </w:t>
      </w:r>
      <w:r w:rsidRPr="00E877CB">
        <w:rPr>
          <w:rFonts w:ascii="Arial" w:hAnsi="Arial" w:cs="Arial"/>
          <w:iCs/>
          <w:sz w:val="20"/>
          <w:szCs w:val="20"/>
        </w:rPr>
        <w:t xml:space="preserve">в </w:t>
      </w:r>
      <w:r w:rsidR="00AB5173" w:rsidRPr="00E877CB">
        <w:rPr>
          <w:rFonts w:ascii="Arial" w:hAnsi="Arial" w:cs="Arial"/>
          <w:iCs/>
          <w:sz w:val="20"/>
          <w:szCs w:val="20"/>
        </w:rPr>
        <w:t>белом</w:t>
      </w:r>
      <w:r w:rsidRPr="00E877CB">
        <w:rPr>
          <w:rFonts w:ascii="Arial" w:hAnsi="Arial" w:cs="Arial"/>
          <w:iCs/>
          <w:sz w:val="20"/>
          <w:szCs w:val="20"/>
        </w:rPr>
        <w:t xml:space="preserve"> цвете</w:t>
      </w:r>
      <w:r w:rsidRPr="00E877CB">
        <w:rPr>
          <w:rFonts w:ascii="Arial" w:hAnsi="Arial" w:cs="Arial"/>
          <w:sz w:val="20"/>
          <w:szCs w:val="20"/>
        </w:rPr>
        <w:t>.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Шрифт названия улиц на русском языке, высота заглавных букв –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90 мм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Высота шрифта номера дома –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140 мм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Адресные аншлаги могут иметь подсветку.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25 метров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может быть размещен дополнительный домовой указатель с левой стороны фасада.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7" w:name="_Hlk14967170"/>
      <w:r w:rsidRPr="00E877CB">
        <w:rPr>
          <w:rFonts w:ascii="Arial" w:hAnsi="Arial" w:cs="Arial"/>
          <w:color w:val="000000"/>
          <w:sz w:val="20"/>
          <w:szCs w:val="20"/>
        </w:rPr>
        <w:t>на каждом строении.</w:t>
      </w:r>
    </w:p>
    <w:bookmarkEnd w:id="17"/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7.9. Аншлаги устанавливаются на высоте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от 2,5 до 5,0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от уровня земли на расстоянии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не более 1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от угла здания.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7.10. Содержание фасадов объектов включает: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обеспечение наличия и содержания в исправном состоянии водостоков, водосточных труб и сливов;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герметизацию, заделку и расшивку швов, трещин и выбоин;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восстановление, ремонт и своевременную очистку входных групп,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отмосток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, приямков цокольных окон и входов в подвалы;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поддержание в чистоте и исправном состоянии, расположенных на фасадах аншлагов, памятных досок;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уничтожение, порча, искажение архитектурных деталей фасадов зданий (сооружений, строений);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произведение надписей на фасадах зданий (сооружений, строений);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18" w:name="_Hlk14967236"/>
    </w:p>
    <w:bookmarkEnd w:id="18"/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К вывескам предъявляются следующие требования: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3) вывески должны размещаться на участке фасада, свободном от архитектурных деталей;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в два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>, индивидуальным предпринимателем торговли, оказания услуг, выполнения работ вне его места нахождения.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Допустимый размер вывески составляет: по горизонтали -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не более 0,6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, по вертикали -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не более 0,4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Высота букв, знаков, размещаемых на вывеске, -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не более 0,1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крышной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конструкции на крыше соответствующего здания, сооружения.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не выше линии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второго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этажа (линии перекрытий между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первым и вторым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этажами) зданий, сооружений;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0,5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(по высоте) и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60%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10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(по длине).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1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Расстояние от уровня земли до нижнего края консольной конструкции должно быть не менее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2,5 м</w:t>
      </w:r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7.18.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877CB">
        <w:rPr>
          <w:rFonts w:ascii="Arial" w:hAnsi="Arial" w:cs="Arial"/>
          <w:i/>
          <w:iCs/>
          <w:color w:val="000000"/>
          <w:sz w:val="20"/>
          <w:szCs w:val="20"/>
        </w:rPr>
        <w:t>2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Высота вывесок, размещаемых на крышах зданий, сооружений, должна быть: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не более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 xml:space="preserve">0,8 м </w:t>
      </w:r>
      <w:r w:rsidRPr="00E877CB">
        <w:rPr>
          <w:rFonts w:ascii="Arial" w:hAnsi="Arial" w:cs="Arial"/>
          <w:color w:val="000000"/>
          <w:sz w:val="20"/>
          <w:szCs w:val="20"/>
        </w:rPr>
        <w:t>для 1-2-этажных объектов;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не более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1,2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для 3-5-этажных объектов.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7.20. Вывески площадью более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6,5</w:t>
      </w:r>
      <w:r w:rsidRPr="00E877C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877CB">
        <w:rPr>
          <w:rFonts w:ascii="Arial" w:hAnsi="Arial" w:cs="Arial"/>
          <w:color w:val="000000"/>
          <w:sz w:val="20"/>
          <w:szCs w:val="20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Установка и эксплуатация таких вывесок без проектной документации не допускается.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саморегулируемой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организацией в установленном порядке.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7.21. Не допускается: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размещение вывесок, не соответствующих требованиям настоящих Правил;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размещение вывесок на козырьках, лоджиях, балконах и эркерах зданий;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размещение вывесок на расстоянии ближе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2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от мемориальных досок;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размещение вывесок с помощью демонстрации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постеров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на динамических системах смены изображений (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роллерные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системы,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призматроны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размещение вывесок в виде надувных конструкций,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штендеров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крышных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7.23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 Н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3 суток</w:t>
      </w:r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7.27. При проектировании освещения и осветительного оборудования следует обеспечивать: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экономичность 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энергоэффективность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удобство обслуживания и управления при разных режимах работы установок.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обычные (традиционные),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светильники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высокомачтовые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парапетные,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светильники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встроенные,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светильники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энергоэффективные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экологичных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материалов, создания условий для ведения здорового образа жизни всех категорий населения.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7.34. При проектировании и выборе малых архитектурных форм, в том числе уличной мебели, учитываются: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наличие свободной площади на благоустраиваемой территории;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защита от образования наледи и снежных заносов, обеспечение стока воды;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возраст потенциальных пользователей малых архитектурных форм;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возможность ремонта или замены деталей малых архитектурных форм;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и) интенсивность пешеходного и автомобильного движения, близость транспортных узлов;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к) эргономичность конструкций (высоту и наклон спинки скамеек, высоту урн и другие характеристики);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м) безопасность для потенциальных пользователей.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7.35. При установке малых архитектурных форм и уличной мебели предусматривается обеспечение: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расположения малых архитектурных форм, не создающего препятствий для пешеходов;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устойчивости конструкции;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7.36. При размещении уличной мебели допускается: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7.37. На тротуарах автомобильных дорог допускается использовать следующие типы малых архитектурных форм: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установки освещения;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скамьи без спинок, оборудованные местом для сумок;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опоры у скамеек, предназначенных для людей с ограниченными возможностями;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г) ограждения (в местах необходимости обеспечения защиты пешеходов от наезда автомобилей);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кадки, цветочницы, вазоны, кашпо, в том числе подвесные;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е) урны.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7.38. Для пешеходных зон и коммуникаций допускается использовать следующие типы малых архитектурных форм: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установки освещения;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скамьи, предполагающие длительное, комфортное сидение;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цветочницы, вазоны, кашпо;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г) информационные стенды;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ограждения (в местах необходимости обеспечения защиты пешеходов от наезда автомобилей);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е) столы для настольных игр;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ж) урны.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текстурированием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7.40. В целях защиты малых архитектурных форм от графического вандализма следует: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текстурированием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б) использовать озеленение,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стрит-арт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7.43. В целях благоустройства на территории поселения могут устанавливаться ограждения.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Ограждения земельных участков устанавливают высотой до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2 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ГОСТам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, каталогам сертифицированных изделий.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ГОСТами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7.47. Установка ограждений, изготовленных из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сетки-рабицы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7.51.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передвижения по сложившимся пешеходным маршрутам.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Некапитальные сооружения питания могут также оборудоваться туалетными кабинами.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7.54. При остеклении витрин допускается применять безосколочные,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ударостойкие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материалы, безопасные упрочняющие многослойные пленочные покрытия, поликарбонатные стекла.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 xml:space="preserve">7.55. При проектировании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мини-маркетов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C363EB" w:rsidRPr="00E877CB" w:rsidRDefault="00C363EB" w:rsidP="00C363E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E436E3" w:rsidRPr="00E877CB" w:rsidRDefault="00E436E3">
      <w:pPr>
        <w:rPr>
          <w:rFonts w:ascii="Arial" w:hAnsi="Arial" w:cs="Arial"/>
          <w:sz w:val="20"/>
          <w:szCs w:val="20"/>
        </w:rPr>
      </w:pPr>
    </w:p>
    <w:p w:rsidR="00E33E28" w:rsidRPr="00E877CB" w:rsidRDefault="00E33E28" w:rsidP="00E33E28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>Глава 8. Организация пешеходных коммуникаций, в том числе тротуаров, аллей, дорожек, тропинок.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К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второстепенным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группы населения.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8.5. Покрытие пешеходных дорожек должно быть удобным при ходьбе и устойчивым к износу.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избежания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скопления людей следует предусматривать шириной не менее 2 метров.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 (например, скамьи).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8.10. С целью создания комфортной среды для пешеходов пешеходные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коммуникации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возможно озеленять путем использования различных видов зеленых насаждений.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8.11. При создании основных пешеходных коммуникаций допускается использовать твердые виды покрытия.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</w:t>
      </w: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спецслужб, коммунальной и обслуживающей техники, маршрутного транспорта, транспорта для инвалидов.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территории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8.16. Для эффективного использования велосипедных коммуникаций разрешается предусматривать: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маршруты велодорожек, интегрированные в единую замкнутую систему;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б) комфортные и безопасные пересечения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веломаршрутов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на перекрестках с пешеходными и автомобильными коммуникациями;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велодвижение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;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г) организацию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безбарьерной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среды в зонах перепада высот на маршруте;</w:t>
      </w:r>
    </w:p>
    <w:p w:rsidR="00E33E28" w:rsidRPr="00E877CB" w:rsidRDefault="00E33E28" w:rsidP="00E33E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E33E28" w:rsidRPr="00E877CB" w:rsidRDefault="00E33E28" w:rsidP="00E33E2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е) безопасные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велопарковки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E33E28" w:rsidRPr="00E877CB" w:rsidRDefault="00E33E28">
      <w:pPr>
        <w:rPr>
          <w:rFonts w:ascii="Arial" w:hAnsi="Arial" w:cs="Arial"/>
          <w:sz w:val="20"/>
          <w:szCs w:val="20"/>
        </w:rPr>
      </w:pP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/>
          <w:bCs/>
          <w:color w:val="000000"/>
          <w:sz w:val="20"/>
          <w:szCs w:val="20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E877CB">
        <w:rPr>
          <w:rFonts w:ascii="Arial" w:hAnsi="Arial" w:cs="Arial"/>
          <w:b/>
          <w:bCs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b/>
          <w:bCs/>
          <w:color w:val="000000"/>
          <w:sz w:val="20"/>
          <w:szCs w:val="20"/>
        </w:rPr>
        <w:t xml:space="preserve"> групп населения</w:t>
      </w: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осуществляются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 том числе при новом строительстве в соответствии с утвержденной проектной документацией.</w:t>
      </w: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9.3. Проектирование путей движения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населения, входных гру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пп в зд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противогололедными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средствами или укрывать такие поверхности противоскользящими материалами.</w:t>
      </w: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9.5.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9.6.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мнемокартами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зрению и другими категориями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 населения, а также людьми без инвалидности.</w:t>
      </w:r>
    </w:p>
    <w:p w:rsidR="00F6740B" w:rsidRPr="00E877CB" w:rsidRDefault="00F6740B" w:rsidP="00F674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На тактильных мнемосхемах может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размещаться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F6740B" w:rsidRPr="00E877CB" w:rsidRDefault="00F6740B" w:rsidP="00F6740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</w:t>
      </w:r>
      <w:r w:rsidRPr="00E877CB">
        <w:rPr>
          <w:rFonts w:ascii="Arial" w:hAnsi="Arial" w:cs="Arial"/>
          <w:color w:val="000000"/>
          <w:sz w:val="20"/>
          <w:szCs w:val="20"/>
        </w:rPr>
        <w:lastRenderedPageBreak/>
        <w:t xml:space="preserve">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маломобильными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группами населения.</w:t>
      </w:r>
    </w:p>
    <w:p w:rsidR="00F6740B" w:rsidRPr="00E877CB" w:rsidRDefault="00F6740B">
      <w:pPr>
        <w:rPr>
          <w:rFonts w:ascii="Arial" w:hAnsi="Arial" w:cs="Arial"/>
          <w:sz w:val="20"/>
          <w:szCs w:val="20"/>
        </w:rPr>
      </w:pP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>Глава 10. Детские и спортивные площадки.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размещаться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 том числе площадки следующих видов: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детские игровые площадки;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детские спортивные площадки;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спортивные площадки;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детские инклюзивные площадки;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инклюзивные спортивные площадки;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площадки для занятий активными видами спорта, в том числе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скейт-площадки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10.4. При планировании размеров площадок (функциональных зон площадок) следует учитывать: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размеры территории, на которой будет располагаться площадка;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функциональное предназначение и состав оборудования;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требования документов по безопасности площадок (зоны безопасности оборудования);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г) наличие других элементов благоустройства (разделение различных функциональных зон);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расположение подходов к площадке;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е) пропускную способность площадки.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10.5. Планирование функционала и (или) функциональных зон площадок необходимо осуществлять с учетом: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площади земельного участка, предназначенного для размещения площадки и (или) реконструкции площадки;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предпочтений (выбора) жителей;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г) экономических возможностей для реализации проектов по благоустройству;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е) природно-климатических условий;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ж) половозрастных характеристик населения, проживающего на территории квартала, микрорайона;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группы населения;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к) структуры прилегающей жилой застройки.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Детские площадки не должны быть проходными.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A3091" w:rsidRPr="00E877CB" w:rsidRDefault="006A3091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10.9.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A3091" w:rsidRPr="00E877CB" w:rsidRDefault="006A3091">
      <w:pPr>
        <w:rPr>
          <w:rFonts w:ascii="Arial" w:hAnsi="Arial" w:cs="Arial"/>
          <w:sz w:val="20"/>
          <w:szCs w:val="20"/>
        </w:rPr>
      </w:pP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/>
          <w:bCs/>
          <w:color w:val="000000"/>
          <w:sz w:val="20"/>
          <w:szCs w:val="20"/>
        </w:rPr>
        <w:t>Глава 11. Парковки (парковочные места)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являющееся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подэстакадных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или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подмостовых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11.2.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>».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11.3. На общественных и дворовых территориях населенного пункта могут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размещаться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 том числе площадки автостоянок и парковок следующих видов: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приобъектные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являющееся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подэстакадных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или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подмостовых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подэстакадных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или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подмостовых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11.5.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11.7. Назначение и вместительность (количество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машино-мест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</w:t>
      </w: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A3091" w:rsidRPr="00E877CB" w:rsidRDefault="006A3091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A3091" w:rsidRPr="00E877CB" w:rsidRDefault="0095526A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11.10</w:t>
      </w:r>
      <w:r w:rsidR="006A3091" w:rsidRPr="00E877CB">
        <w:rPr>
          <w:rFonts w:ascii="Arial" w:hAnsi="Arial" w:cs="Arial"/>
          <w:sz w:val="20"/>
          <w:szCs w:val="20"/>
        </w:rPr>
        <w:t xml:space="preserve">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="006A3091" w:rsidRPr="00E877CB">
        <w:rPr>
          <w:rFonts w:ascii="Arial" w:hAnsi="Arial" w:cs="Arial"/>
          <w:sz w:val="20"/>
          <w:szCs w:val="20"/>
        </w:rPr>
        <w:t>СанПиН</w:t>
      </w:r>
      <w:proofErr w:type="spellEnd"/>
      <w:r w:rsidR="006A3091" w:rsidRPr="00E877CB">
        <w:rPr>
          <w:rFonts w:ascii="Arial" w:hAnsi="Arial" w:cs="Arial"/>
          <w:sz w:val="20"/>
          <w:szCs w:val="20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A3091" w:rsidRPr="00E877CB" w:rsidRDefault="0095526A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11.11</w:t>
      </w:r>
      <w:r w:rsidR="006A3091" w:rsidRPr="00E877CB">
        <w:rPr>
          <w:rFonts w:ascii="Arial" w:hAnsi="Arial" w:cs="Arial"/>
          <w:color w:val="000000"/>
          <w:sz w:val="20"/>
          <w:szCs w:val="20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A3091" w:rsidRPr="00E877CB" w:rsidRDefault="0095526A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11.12</w:t>
      </w:r>
      <w:r w:rsidR="006A3091" w:rsidRPr="00E877CB">
        <w:rPr>
          <w:rFonts w:ascii="Arial" w:hAnsi="Arial" w:cs="Arial"/>
          <w:color w:val="000000"/>
          <w:sz w:val="20"/>
          <w:szCs w:val="20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A3091" w:rsidRPr="00E877CB" w:rsidRDefault="0095526A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11.13</w:t>
      </w:r>
      <w:r w:rsidR="006A3091" w:rsidRPr="00E877CB">
        <w:rPr>
          <w:rFonts w:ascii="Arial" w:hAnsi="Arial" w:cs="Arial"/>
          <w:color w:val="000000"/>
          <w:sz w:val="20"/>
          <w:szCs w:val="20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A3091" w:rsidRPr="00E877CB" w:rsidRDefault="0095526A" w:rsidP="006A30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11.14</w:t>
      </w:r>
      <w:r w:rsidR="006A3091" w:rsidRPr="00E877CB">
        <w:rPr>
          <w:rFonts w:ascii="Arial" w:hAnsi="Arial" w:cs="Arial"/>
          <w:color w:val="000000"/>
          <w:sz w:val="20"/>
          <w:szCs w:val="20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A3091" w:rsidRPr="00E877CB" w:rsidRDefault="0095526A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11.15</w:t>
      </w:r>
      <w:r w:rsidR="006A3091" w:rsidRPr="00E877C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6A3091" w:rsidRPr="00E877CB">
        <w:rPr>
          <w:rFonts w:ascii="Arial" w:hAnsi="Arial" w:cs="Arial"/>
          <w:color w:val="000000"/>
          <w:sz w:val="20"/>
          <w:szCs w:val="20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C958B6" w:rsidRPr="00E877CB" w:rsidRDefault="00C958B6" w:rsidP="006A309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/>
          <w:bCs/>
          <w:color w:val="000000"/>
          <w:sz w:val="20"/>
          <w:szCs w:val="20"/>
        </w:rPr>
        <w:t>Глава 12. Площадки для выгула животных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12.1. Выгул животных разрешается на площадках для выгула животных.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Размеры площадок для выгула животных не должны превышать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600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кв. м.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12.2. Ограждение площадки следует выполнять из легкой металлической сетки высотой не менее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1,5 м</w:t>
      </w:r>
      <w:r w:rsidRPr="00E877CB">
        <w:rPr>
          <w:rFonts w:ascii="Arial" w:hAnsi="Arial" w:cs="Arial"/>
          <w:color w:val="000000"/>
          <w:sz w:val="20"/>
          <w:szCs w:val="20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На территории площадки должен быть установлен информационный стенд с правилами пользования площадкой.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Подход к площадке следует оборудовать твердым видом покрытия. 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12.6. В перечень видов работ по содержанию площадок для выгула животных допускается включать: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а) содержание покрытия в летний и зимний периоды, в том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числе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>: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очистку и подметание территории площадки;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мойку территории площадки;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посыпку и обработку территории площадки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противогололедными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средствами, безопасными для животных (например, песок и мелкая гравийная крошка);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текущий ремонт;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содержание элементов благоустройства площадки для выгула животных, в том числе: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наполнение ящика для одноразовых пакетов;</w:t>
      </w:r>
    </w:p>
    <w:p w:rsidR="00C958B6" w:rsidRPr="00E877CB" w:rsidRDefault="00C958B6" w:rsidP="00C958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очистку урн;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текущий ремонт.</w:t>
      </w:r>
    </w:p>
    <w:p w:rsidR="006A3091" w:rsidRPr="00E877CB" w:rsidRDefault="006A3091">
      <w:pPr>
        <w:rPr>
          <w:rFonts w:ascii="Arial" w:hAnsi="Arial" w:cs="Arial"/>
          <w:sz w:val="20"/>
          <w:szCs w:val="20"/>
        </w:rPr>
      </w:pP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ab/>
      </w:r>
      <w:r w:rsidRPr="00E877CB">
        <w:rPr>
          <w:rFonts w:ascii="Arial" w:hAnsi="Arial" w:cs="Arial"/>
          <w:color w:val="000000"/>
          <w:sz w:val="20"/>
          <w:szCs w:val="20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СНиП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12-04-2002».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13.3. Прокладка </w:t>
      </w:r>
      <w:bookmarkStart w:id="19" w:name="_Hlk22308913"/>
      <w:r w:rsidRPr="00E877CB">
        <w:rPr>
          <w:rFonts w:ascii="Arial" w:hAnsi="Arial" w:cs="Arial"/>
          <w:color w:val="000000"/>
          <w:sz w:val="20"/>
          <w:szCs w:val="20"/>
        </w:rPr>
        <w:t>подземных сооружений и коммуникаций</w:t>
      </w:r>
      <w:bookmarkEnd w:id="19"/>
      <w:r w:rsidRPr="00E877CB">
        <w:rPr>
          <w:rFonts w:ascii="Arial" w:hAnsi="Arial" w:cs="Arial"/>
          <w:color w:val="000000"/>
          <w:sz w:val="20"/>
          <w:szCs w:val="20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0" w:name="_Hlk104286455"/>
      <w:r w:rsidRPr="00E877CB">
        <w:rPr>
          <w:rFonts w:ascii="Arial" w:hAnsi="Arial" w:cs="Arial"/>
          <w:sz w:val="20"/>
          <w:szCs w:val="20"/>
        </w:rPr>
        <w:t>при отсутствии разрешения на строительство на участке</w:t>
      </w:r>
      <w:proofErr w:type="gramEnd"/>
      <w:r w:rsidRPr="00E877CB">
        <w:rPr>
          <w:rFonts w:ascii="Arial" w:hAnsi="Arial" w:cs="Arial"/>
          <w:sz w:val="20"/>
          <w:szCs w:val="20"/>
        </w:rPr>
        <w:t xml:space="preserve"> проведения земляных работ</w:t>
      </w:r>
      <w:bookmarkEnd w:id="20"/>
      <w:r w:rsidRPr="00E877CB">
        <w:rPr>
          <w:rFonts w:ascii="Arial" w:hAnsi="Arial" w:cs="Arial"/>
          <w:sz w:val="20"/>
          <w:szCs w:val="20"/>
        </w:rPr>
        <w:t>: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2) на земельном участке, относящемся к общему имуществу собственников помещений в многоквартирном доме.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1" w:name="_Hlk10560126"/>
      <w:r w:rsidRPr="00E877CB">
        <w:rPr>
          <w:rFonts w:ascii="Arial" w:hAnsi="Arial" w:cs="Arial"/>
          <w:color w:val="000000"/>
          <w:sz w:val="20"/>
          <w:szCs w:val="20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</w:t>
      </w:r>
      <w:r w:rsidR="0005364D" w:rsidRPr="00E877CB">
        <w:rPr>
          <w:rFonts w:ascii="Arial" w:hAnsi="Arial" w:cs="Arial"/>
          <w:color w:val="000000"/>
          <w:sz w:val="20"/>
          <w:szCs w:val="20"/>
        </w:rPr>
        <w:t xml:space="preserve"> Алексеевского муниципального образования</w:t>
      </w:r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bookmarkEnd w:id="21"/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2" w:name="sub_42"/>
      <w:r w:rsidRPr="00E877CB">
        <w:rPr>
          <w:rFonts w:ascii="Arial" w:hAnsi="Arial" w:cs="Arial"/>
          <w:color w:val="000000"/>
          <w:sz w:val="20"/>
          <w:szCs w:val="20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2"/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4) </w:t>
      </w:r>
      <w:bookmarkStart w:id="23" w:name="_Hlk10556166"/>
      <w:r w:rsidRPr="00E877CB">
        <w:rPr>
          <w:rFonts w:ascii="Arial" w:hAnsi="Arial" w:cs="Arial"/>
          <w:color w:val="000000"/>
          <w:sz w:val="20"/>
          <w:szCs w:val="20"/>
        </w:rPr>
        <w:t>акт, определяющий состояние элементов благоустройства до начала работ и объемы восстановления</w:t>
      </w:r>
      <w:bookmarkEnd w:id="23"/>
      <w:r w:rsidRPr="00E877CB">
        <w:rPr>
          <w:rFonts w:ascii="Arial" w:hAnsi="Arial" w:cs="Arial"/>
          <w:color w:val="000000"/>
          <w:sz w:val="20"/>
          <w:szCs w:val="20"/>
        </w:rPr>
        <w:t>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4" w:name="_Hlk104283762"/>
      <w:r w:rsidRPr="00E877CB">
        <w:rPr>
          <w:rFonts w:ascii="Arial" w:hAnsi="Arial" w:cs="Arial"/>
          <w:color w:val="000000"/>
          <w:sz w:val="20"/>
          <w:szCs w:val="20"/>
        </w:rPr>
        <w:t xml:space="preserve">с графиками проведения земляных работ, </w:t>
      </w:r>
      <w:bookmarkStart w:id="25" w:name="_Hlk104282909"/>
      <w:r w:rsidRPr="00E877CB">
        <w:rPr>
          <w:rFonts w:ascii="Arial" w:hAnsi="Arial" w:cs="Arial"/>
          <w:color w:val="000000"/>
          <w:sz w:val="20"/>
          <w:szCs w:val="20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4"/>
      <w:bookmarkEnd w:id="25"/>
      <w:r w:rsidRPr="00E877CB">
        <w:rPr>
          <w:rFonts w:ascii="Arial" w:hAnsi="Arial" w:cs="Arial"/>
          <w:color w:val="000000"/>
          <w:sz w:val="20"/>
          <w:szCs w:val="20"/>
        </w:rPr>
        <w:t>работ по благоустройству (далее — схема благоустройства земельного участка);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</w:t>
      </w: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информирования граждан о проводимых земляных работах и сроках их завершения;</w:t>
      </w:r>
      <w:proofErr w:type="gramEnd"/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7) </w:t>
      </w:r>
      <w:bookmarkStart w:id="26" w:name="_Hlk10813309"/>
      <w:r w:rsidRPr="00E877CB">
        <w:rPr>
          <w:rFonts w:ascii="Arial" w:hAnsi="Arial" w:cs="Arial"/>
          <w:sz w:val="20"/>
          <w:szCs w:val="20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CE1E0D" w:rsidRPr="00E877CB">
        <w:rPr>
          <w:rFonts w:ascii="Arial" w:hAnsi="Arial" w:cs="Arial"/>
          <w:sz w:val="20"/>
          <w:szCs w:val="20"/>
        </w:rPr>
        <w:t>Иркутской области</w:t>
      </w:r>
      <w:r w:rsidRPr="00E877CB">
        <w:rPr>
          <w:rFonts w:ascii="Arial" w:hAnsi="Arial" w:cs="Arial"/>
          <w:sz w:val="20"/>
          <w:szCs w:val="20"/>
        </w:rPr>
        <w:t xml:space="preserve"> (структурным подразделением (его должностным лицом) управления ГИБДД)</w:t>
      </w:r>
      <w:bookmarkEnd w:id="26"/>
      <w:r w:rsidRPr="00E877CB">
        <w:rPr>
          <w:rFonts w:ascii="Arial" w:hAnsi="Arial" w:cs="Arial"/>
          <w:sz w:val="20"/>
          <w:szCs w:val="20"/>
        </w:rPr>
        <w:t>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7" w:name="sub_10042"/>
      <w:r w:rsidRPr="00E877CB">
        <w:rPr>
          <w:rFonts w:ascii="Arial" w:hAnsi="Arial" w:cs="Arial"/>
          <w:color w:val="000000"/>
          <w:sz w:val="20"/>
          <w:szCs w:val="20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13.7.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три дня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до окончания срока его действия.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трех рабочих дней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с даты регистрации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обращения заявителя о продлении.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письмо о переоформлении разрешения;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2) заявление на получение разрешения на осуществление земляных работ;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3) копию договора с подрядной организацией на выполнение работ (подтверждающего указанное изменение).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трех рабочих дней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с даты регистрации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обращения заявителя о переоформлении.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8" w:name="sub_1005"/>
      <w:bookmarkEnd w:id="27"/>
      <w:r w:rsidRPr="00E877CB">
        <w:rPr>
          <w:rFonts w:ascii="Arial" w:hAnsi="Arial" w:cs="Arial"/>
          <w:color w:val="000000"/>
          <w:sz w:val="20"/>
          <w:szCs w:val="20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9" w:name="sub_1006"/>
      <w:bookmarkEnd w:id="28"/>
      <w:r w:rsidRPr="00E877CB">
        <w:rPr>
          <w:rFonts w:ascii="Arial" w:hAnsi="Arial" w:cs="Arial"/>
          <w:color w:val="000000"/>
          <w:sz w:val="20"/>
          <w:szCs w:val="20"/>
        </w:rPr>
        <w:t>13.10. На схеме благоустройства земельного участка отображаются: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дорожные покрытия, покрытия площадок и других объектов благоустройства;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существующие и проектируемые инженерные сети;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объекты и элементы благоустройства земельного участка.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К схеме благоустройства земельного участка прикладывается </w:t>
      </w:r>
      <w:bookmarkStart w:id="30" w:name="_Hlk10636188"/>
      <w:r w:rsidRPr="00E877CB">
        <w:rPr>
          <w:rFonts w:ascii="Arial" w:hAnsi="Arial" w:cs="Arial"/>
          <w:color w:val="000000"/>
          <w:sz w:val="20"/>
          <w:szCs w:val="20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0"/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</w:t>
      </w:r>
      <w:r w:rsidR="00CE1E0D" w:rsidRPr="00E877CB">
        <w:rPr>
          <w:rFonts w:ascii="Arial" w:hAnsi="Arial" w:cs="Arial"/>
          <w:color w:val="000000"/>
          <w:sz w:val="20"/>
          <w:szCs w:val="20"/>
        </w:rPr>
        <w:t>Алексеевского муниципального образования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13.12. Отметку о согласовании </w:t>
      </w:r>
      <w:bookmarkStart w:id="31" w:name="_Hlk10814035"/>
      <w:r w:rsidRPr="00E877CB">
        <w:rPr>
          <w:rFonts w:ascii="Arial" w:hAnsi="Arial" w:cs="Arial"/>
          <w:sz w:val="20"/>
          <w:szCs w:val="20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CE1E0D" w:rsidRPr="00E877CB">
        <w:rPr>
          <w:rFonts w:ascii="Arial" w:hAnsi="Arial" w:cs="Arial"/>
          <w:sz w:val="20"/>
          <w:szCs w:val="20"/>
        </w:rPr>
        <w:t>Иркутской области</w:t>
      </w:r>
      <w:r w:rsidRPr="00E877CB">
        <w:rPr>
          <w:rFonts w:ascii="Arial" w:hAnsi="Arial" w:cs="Arial"/>
          <w:sz w:val="20"/>
          <w:szCs w:val="20"/>
        </w:rPr>
        <w:t xml:space="preserve"> (структурным подразделением (его должностным лицом) управления ГИБДД)</w:t>
      </w:r>
      <w:bookmarkEnd w:id="31"/>
      <w:r w:rsidRPr="00E877CB">
        <w:rPr>
          <w:rFonts w:ascii="Arial" w:hAnsi="Arial" w:cs="Arial"/>
          <w:sz w:val="20"/>
          <w:szCs w:val="20"/>
        </w:rPr>
        <w:t xml:space="preserve"> схемы движения транспорта и (или) пешеходов необходимо получить в случае, если земляные </w:t>
      </w:r>
      <w:bookmarkStart w:id="32" w:name="_Hlk10813944"/>
      <w:r w:rsidRPr="00E877CB">
        <w:rPr>
          <w:rFonts w:ascii="Arial" w:hAnsi="Arial" w:cs="Arial"/>
          <w:sz w:val="20"/>
          <w:szCs w:val="20"/>
        </w:rPr>
        <w:t>работы связаны с вскрытием дорожных покрытий в местах движения транспорта и пешеходов</w:t>
      </w:r>
      <w:bookmarkEnd w:id="32"/>
      <w:r w:rsidRPr="00E877CB">
        <w:rPr>
          <w:rFonts w:ascii="Arial" w:hAnsi="Arial" w:cs="Arial"/>
          <w:sz w:val="20"/>
          <w:szCs w:val="20"/>
        </w:rPr>
        <w:t>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13.13.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семи рабочих дней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трех рабочих дней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877CB">
          <w:rPr>
            <w:rFonts w:ascii="Arial" w:hAnsi="Arial" w:cs="Arial"/>
            <w:color w:val="000000"/>
            <w:sz w:val="20"/>
            <w:szCs w:val="20"/>
          </w:rPr>
          <w:t>подпунктом</w:t>
        </w:r>
        <w:proofErr w:type="gramEnd"/>
      </w:hyperlink>
      <w:r w:rsidRPr="00E877CB">
        <w:rPr>
          <w:rFonts w:ascii="Arial" w:hAnsi="Arial" w:cs="Arial"/>
          <w:color w:val="000000"/>
          <w:sz w:val="20"/>
          <w:szCs w:val="20"/>
        </w:rPr>
        <w:t xml:space="preserve"> 2 пункта 13.6 настоящих Правил.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В разрешении на проведение земляных работ должны быть указаны: 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1) вид, перечень и объемы земляных работ; 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2) точные адресные ориентиры начала и окончания вскрываемого участка производства земляных работ;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4) способ прокладки и переустройства подземных сооружений;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6) порядок информирования граждан о проводимых земляных работах и сроках их завершения.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3" w:name="sub_1007"/>
      <w:bookmarkEnd w:id="29"/>
      <w:r w:rsidRPr="00E877CB">
        <w:rPr>
          <w:rFonts w:ascii="Arial" w:hAnsi="Arial" w:cs="Arial"/>
          <w:color w:val="000000"/>
          <w:sz w:val="20"/>
          <w:szCs w:val="20"/>
        </w:rPr>
        <w:lastRenderedPageBreak/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4" w:name="sub_1008"/>
      <w:bookmarkEnd w:id="33"/>
      <w:r w:rsidRPr="00E877CB">
        <w:rPr>
          <w:rFonts w:ascii="Arial" w:hAnsi="Arial" w:cs="Arial"/>
          <w:color w:val="000000"/>
          <w:sz w:val="20"/>
          <w:szCs w:val="20"/>
        </w:rPr>
        <w:t>13.15. Основаниями для отказа в предоставлении разрешения на осуществление земляных работ являются:</w:t>
      </w:r>
    </w:p>
    <w:bookmarkEnd w:id="34"/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2) отсутствие документов, предусмотренных </w:t>
      </w:r>
      <w:hyperlink w:anchor="sub_1004" w:history="1">
        <w:r w:rsidRPr="00E877CB">
          <w:rPr>
            <w:rFonts w:ascii="Arial" w:hAnsi="Arial" w:cs="Arial"/>
            <w:color w:val="000000"/>
            <w:sz w:val="20"/>
            <w:szCs w:val="20"/>
          </w:rPr>
          <w:t>пунктом</w:t>
        </w:r>
      </w:hyperlink>
      <w:r w:rsidRPr="00E877CB">
        <w:rPr>
          <w:rFonts w:ascii="Arial" w:hAnsi="Arial" w:cs="Arial"/>
          <w:color w:val="000000"/>
          <w:sz w:val="20"/>
          <w:szCs w:val="20"/>
        </w:rPr>
        <w:t xml:space="preserve"> 13.6 настоящих Правил;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4) нарушение </w:t>
      </w:r>
      <w:hyperlink r:id="rId8" w:history="1">
        <w:r w:rsidRPr="00E877CB">
          <w:rPr>
            <w:rFonts w:ascii="Arial" w:hAnsi="Arial" w:cs="Arial"/>
            <w:color w:val="000000"/>
            <w:sz w:val="20"/>
            <w:szCs w:val="20"/>
          </w:rPr>
          <w:t>законодательства</w:t>
        </w:r>
      </w:hyperlink>
      <w:r w:rsidRPr="00E877CB">
        <w:rPr>
          <w:rFonts w:ascii="Arial" w:hAnsi="Arial" w:cs="Arial"/>
          <w:color w:val="000000"/>
          <w:sz w:val="20"/>
          <w:szCs w:val="20"/>
        </w:rPr>
        <w:t xml:space="preserve"> Российской Федерации о безопасности дорожного движения;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5) нарушение схемой благоустройства земельного участка требований, установленных настоящими Правилами;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газо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- и нефтепроводов и других аналогичных подземных коммуникации и объектов.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5" w:name="sub_1009"/>
      <w:r w:rsidRPr="00E877CB">
        <w:rPr>
          <w:rFonts w:ascii="Arial" w:hAnsi="Arial" w:cs="Arial"/>
          <w:color w:val="000000"/>
          <w:sz w:val="20"/>
          <w:szCs w:val="20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6" w:name="sub_1010"/>
      <w:bookmarkEnd w:id="35"/>
    </w:p>
    <w:bookmarkEnd w:id="36"/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13.17. </w:t>
      </w:r>
      <w:proofErr w:type="gramStart"/>
      <w:r w:rsidRPr="00E877CB">
        <w:rPr>
          <w:rFonts w:ascii="Arial" w:hAnsi="Arial" w:cs="Arial"/>
          <w:sz w:val="20"/>
          <w:szCs w:val="20"/>
        </w:rPr>
        <w:t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</w:t>
      </w:r>
      <w:r w:rsidR="00CE1E0D" w:rsidRPr="00E877CB">
        <w:rPr>
          <w:rFonts w:ascii="Arial" w:hAnsi="Arial" w:cs="Arial"/>
          <w:sz w:val="20"/>
          <w:szCs w:val="20"/>
        </w:rPr>
        <w:t xml:space="preserve"> Иркутской области</w:t>
      </w:r>
      <w:r w:rsidRPr="00E877CB">
        <w:rPr>
          <w:rFonts w:ascii="Arial" w:hAnsi="Arial" w:cs="Arial"/>
          <w:sz w:val="20"/>
          <w:szCs w:val="20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13.18. Для принятия необходимых мер предосторожности и предупреждения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повреждений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сутки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</w:t>
      </w:r>
      <w:r w:rsidR="00A61030" w:rsidRPr="00E877CB">
        <w:rPr>
          <w:rFonts w:ascii="Arial" w:hAnsi="Arial" w:cs="Arial"/>
          <w:color w:val="000000"/>
          <w:sz w:val="20"/>
          <w:szCs w:val="20"/>
        </w:rPr>
        <w:t>Алексеевского муниципального образования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высота ограждения - не менее 1,2 м;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ограждения, примыкающие к местам массового прохода людей, должны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иметь высоту не менее 2 м и оборудованы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сплошным защитным козырьком;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маломобильные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группы населения, на период осуществления работ;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5) на участке, на котором разрешено закрытие всего проезда, обозначить направление объезда;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12) при производстве аварийных работ выполнять их круглосуточно, без выходных и праздничных дней;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13.21. Вскрытие вдоль элементов улично-дорожной сети производится участками длиной: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1) для водопровода, газопровода, канализации и теплотрассы —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200 - 300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погонных метров; </w:t>
      </w:r>
      <w:proofErr w:type="gramEnd"/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2) для телефонного и электрического кабелей —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500 - 600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погонных метров.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2) смещение каких-либо строений и сооружений на трассах существующих подземных сетей;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коверов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, подземных сооружений, водосточных решеток, иных сооружений;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6) откачка воды из колодцев, траншей, котлованов на тротуары и проезжую часть улиц;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7) занимать территорию за пределами границ участка производства земляных работ;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3) немедленно устранять течи на коммуникациях.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7" w:name="sub_1011"/>
      <w:r w:rsidRPr="00E877CB">
        <w:rPr>
          <w:rFonts w:ascii="Arial" w:hAnsi="Arial" w:cs="Arial"/>
          <w:color w:val="000000"/>
          <w:sz w:val="20"/>
          <w:szCs w:val="20"/>
        </w:rPr>
        <w:t xml:space="preserve">13.27. Заявитель, а также лицо, направившее </w:t>
      </w:r>
      <w:bookmarkStart w:id="38" w:name="_Hlk104284916"/>
      <w:r w:rsidRPr="00E877CB">
        <w:rPr>
          <w:rFonts w:ascii="Arial" w:hAnsi="Arial" w:cs="Arial"/>
          <w:color w:val="000000"/>
          <w:sz w:val="20"/>
          <w:szCs w:val="20"/>
        </w:rPr>
        <w:t xml:space="preserve">уведомление в соответствии с </w:t>
      </w:r>
      <w:hyperlink w:anchor="sub_1003" w:history="1">
        <w:r w:rsidRPr="00E877CB">
          <w:rPr>
            <w:rFonts w:ascii="Arial" w:hAnsi="Arial" w:cs="Arial"/>
            <w:color w:val="000000"/>
            <w:sz w:val="20"/>
            <w:szCs w:val="20"/>
          </w:rPr>
          <w:t>пунктом</w:t>
        </w:r>
      </w:hyperlink>
      <w:r w:rsidRPr="00E877CB">
        <w:rPr>
          <w:rFonts w:ascii="Arial" w:hAnsi="Arial" w:cs="Arial"/>
          <w:color w:val="000000"/>
          <w:sz w:val="20"/>
          <w:szCs w:val="20"/>
        </w:rPr>
        <w:t xml:space="preserve"> 13.5 настоящих Правил</w:t>
      </w:r>
      <w:bookmarkEnd w:id="38"/>
      <w:r w:rsidRPr="00E877CB">
        <w:rPr>
          <w:rFonts w:ascii="Arial" w:hAnsi="Arial" w:cs="Arial"/>
          <w:color w:val="000000"/>
          <w:sz w:val="20"/>
          <w:szCs w:val="20"/>
        </w:rPr>
        <w:t xml:space="preserve"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</w:t>
      </w: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обязательствами на восстановление нарушенного благоустройства и настоящими Правилами.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 xml:space="preserve">Заявитель, а также лицо, направившее уведомление в соответствии с </w:t>
      </w:r>
      <w:hyperlink w:anchor="sub_1003" w:history="1">
        <w:r w:rsidRPr="00E877CB">
          <w:rPr>
            <w:rFonts w:ascii="Arial" w:hAnsi="Arial" w:cs="Arial"/>
            <w:color w:val="000000"/>
            <w:sz w:val="20"/>
            <w:szCs w:val="20"/>
          </w:rPr>
          <w:t>пунктом</w:t>
        </w:r>
      </w:hyperlink>
      <w:r w:rsidRPr="00E877CB">
        <w:rPr>
          <w:rFonts w:ascii="Arial" w:hAnsi="Arial" w:cs="Arial"/>
          <w:color w:val="000000"/>
          <w:sz w:val="20"/>
          <w:szCs w:val="20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5 м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в каждую сторону от траншеи, а на тротуаре — не менее </w:t>
      </w:r>
      <w:r w:rsidRPr="00E877CB">
        <w:rPr>
          <w:rFonts w:ascii="Arial" w:hAnsi="Arial" w:cs="Arial"/>
          <w:i/>
          <w:iCs/>
          <w:color w:val="000000"/>
          <w:sz w:val="20"/>
          <w:szCs w:val="20"/>
        </w:rPr>
        <w:t>3 м</w:t>
      </w:r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9" w:name="sub_1012"/>
      <w:bookmarkEnd w:id="37"/>
      <w:r w:rsidRPr="00E877CB">
        <w:rPr>
          <w:rFonts w:ascii="Arial" w:hAnsi="Arial" w:cs="Arial"/>
          <w:color w:val="000000"/>
          <w:sz w:val="20"/>
          <w:szCs w:val="20"/>
        </w:rPr>
        <w:t xml:space="preserve">13.28. В период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с</w:t>
      </w:r>
      <w:r w:rsidRPr="00E877C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1 ноября по 15 апреля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СНиП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2.05.02-85 «Автомобильные дороги».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C958B6" w:rsidRPr="00E877CB" w:rsidRDefault="00C958B6" w:rsidP="00C9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При восстановлении благоустройства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после 15 апреля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уложенных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 осенне-зимний период при восстановлении благоустройства по временной схеме.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0" w:name="sub_103607"/>
      <w:r w:rsidRPr="00E877CB">
        <w:rPr>
          <w:rFonts w:ascii="Arial" w:hAnsi="Arial" w:cs="Arial"/>
          <w:color w:val="000000"/>
          <w:sz w:val="20"/>
          <w:szCs w:val="20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>до 31 мая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</w:t>
      </w:r>
      <w:bookmarkEnd w:id="40"/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1" w:name="sub_1013"/>
      <w:bookmarkEnd w:id="39"/>
      <w:r w:rsidRPr="00E877CB">
        <w:rPr>
          <w:rFonts w:ascii="Arial" w:hAnsi="Arial" w:cs="Arial"/>
          <w:color w:val="000000"/>
          <w:sz w:val="20"/>
          <w:szCs w:val="20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2" w:name="sub_1014"/>
      <w:bookmarkEnd w:id="41"/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13.30. После завершения осуществления земляных работ на основании разрешения на осуществление земляных работ</w:t>
      </w:r>
      <w:r w:rsidRPr="00E877CB">
        <w:rPr>
          <w:rFonts w:ascii="Arial" w:hAnsi="Arial" w:cs="Arial"/>
          <w:sz w:val="20"/>
          <w:szCs w:val="20"/>
        </w:rPr>
        <w:t xml:space="preserve"> либо 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877CB">
          <w:rPr>
            <w:rFonts w:ascii="Arial" w:hAnsi="Arial" w:cs="Arial"/>
            <w:color w:val="000000"/>
            <w:sz w:val="20"/>
            <w:szCs w:val="20"/>
          </w:rPr>
          <w:t>Приложением</w:t>
        </w:r>
      </w:hyperlink>
      <w:r w:rsidRPr="00E877CB">
        <w:rPr>
          <w:rFonts w:ascii="Arial" w:hAnsi="Arial" w:cs="Arial"/>
          <w:color w:val="000000"/>
          <w:sz w:val="20"/>
          <w:szCs w:val="20"/>
        </w:rPr>
        <w:t xml:space="preserve"> 4 к настоящим Правилам.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3" w:name="sub_1015"/>
      <w:bookmarkEnd w:id="42"/>
      <w:r w:rsidRPr="00E877CB">
        <w:rPr>
          <w:rFonts w:ascii="Arial" w:hAnsi="Arial" w:cs="Arial"/>
          <w:color w:val="000000"/>
          <w:sz w:val="20"/>
          <w:szCs w:val="20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4" w:name="sub_1016"/>
      <w:bookmarkEnd w:id="43"/>
      <w:r w:rsidRPr="00E877CB">
        <w:rPr>
          <w:rFonts w:ascii="Arial" w:hAnsi="Arial" w:cs="Arial"/>
          <w:color w:val="000000"/>
          <w:sz w:val="20"/>
          <w:szCs w:val="20"/>
        </w:rPr>
        <w:t>13.32. В случае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C958B6" w:rsidRPr="00E877CB" w:rsidRDefault="00C958B6" w:rsidP="00C958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5" w:name="sub_1017"/>
      <w:bookmarkEnd w:id="44"/>
      <w:r w:rsidRPr="00E877CB">
        <w:rPr>
          <w:rFonts w:ascii="Arial" w:hAnsi="Arial" w:cs="Arial"/>
          <w:color w:val="000000"/>
          <w:sz w:val="20"/>
          <w:szCs w:val="20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5"/>
    <w:p w:rsidR="00C958B6" w:rsidRPr="00E877CB" w:rsidRDefault="00C958B6">
      <w:pPr>
        <w:rPr>
          <w:rFonts w:ascii="Arial" w:hAnsi="Arial" w:cs="Arial"/>
          <w:sz w:val="20"/>
          <w:szCs w:val="20"/>
        </w:rPr>
      </w:pP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>Глава 14. Посадка зелёных насаждений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14.4. </w:t>
      </w:r>
      <w:bookmarkStart w:id="46" w:name="_Hlk7527352"/>
      <w:r w:rsidRPr="00E877CB">
        <w:rPr>
          <w:rFonts w:ascii="Arial" w:hAnsi="Arial" w:cs="Arial"/>
          <w:color w:val="000000"/>
          <w:sz w:val="20"/>
          <w:szCs w:val="20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дорожно-тропиночной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6"/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14.5. При посадке зелёных насаждений не допускается: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произвольная посадка растений в нарушение существующей технологии;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 xml:space="preserve">2) касание ветвями деревьев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токонесущих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проводов, закрытие ими указателей адресных единиц и номерных знаков домов, дорожных знаков;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3) посадка деревьев на расстоянии ближе 5 метров до наружной стены здания или сооружения, кустарников - 1,5 м;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4) посадка деревьев на расстоянии ближе 0,7 метров до края тротуара и садовой дорожки, кустарников - 0,5 м;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6) посадка деревьев на расстоянии ближе 4 метров до мачт и опор осветительной сети, мостовых опор и эстакад;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7) посадка деревьев на расстоянии ближе 1,5 метров до подземных сетей газопровода, канализации;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бесканальной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прокладке), кустарников - 1 м;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9) посадка деревьев на расстоянии ближе 2 метров до подземных сетей водопровода, дренажа;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вело-пешеходных</w:t>
      </w:r>
      <w:proofErr w:type="spellEnd"/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дорожек.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несмыкание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крон).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14.10. При организации озеленения следует сохранять существующие ландшафты.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E22FCB" w:rsidRPr="00E877CB" w:rsidRDefault="00E22FCB" w:rsidP="00E22F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22FCB" w:rsidRPr="00E877CB" w:rsidRDefault="00E22FCB">
      <w:pPr>
        <w:rPr>
          <w:rFonts w:ascii="Arial" w:hAnsi="Arial" w:cs="Arial"/>
          <w:sz w:val="20"/>
          <w:szCs w:val="20"/>
        </w:rPr>
      </w:pP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E877CB">
        <w:rPr>
          <w:rFonts w:ascii="Arial" w:hAnsi="Arial" w:cs="Arial"/>
          <w:b/>
          <w:sz w:val="20"/>
          <w:szCs w:val="20"/>
        </w:rPr>
        <w:t>Глава 15. Охрана и содержание зелёных насаждений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47" w:name="_Hlk35262974"/>
      <w:bookmarkStart w:id="48" w:name="_Hlk35260093"/>
      <w:r w:rsidRPr="00E877CB">
        <w:rPr>
          <w:rFonts w:ascii="Arial" w:hAnsi="Arial" w:cs="Arial"/>
          <w:sz w:val="20"/>
          <w:szCs w:val="20"/>
        </w:rPr>
        <w:t xml:space="preserve">15.1. </w:t>
      </w:r>
      <w:proofErr w:type="gramStart"/>
      <w:r w:rsidRPr="00E877CB">
        <w:rPr>
          <w:rFonts w:ascii="Arial" w:hAnsi="Arial" w:cs="Arial"/>
          <w:sz w:val="20"/>
          <w:szCs w:val="20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</w:t>
      </w:r>
      <w:r w:rsidR="00D5228D" w:rsidRPr="00E877CB">
        <w:rPr>
          <w:rFonts w:ascii="Arial" w:hAnsi="Arial" w:cs="Arial"/>
          <w:sz w:val="20"/>
          <w:szCs w:val="20"/>
        </w:rPr>
        <w:t>Постановлением Администрации Алексеевского муниципального образования №98 от 22.09.2022г. «Об утверждении административного регламента предоставления государственной (муниципальной) услуги «Выдача разрешений на право вырубки зеленых насаждений»</w:t>
      </w:r>
      <w:r w:rsidRPr="00E877CB">
        <w:rPr>
          <w:rFonts w:ascii="Arial" w:hAnsi="Arial" w:cs="Arial"/>
          <w:sz w:val="20"/>
          <w:szCs w:val="20"/>
        </w:rPr>
        <w:t>, при отсутствии разрешения</w:t>
      </w:r>
      <w:proofErr w:type="gramEnd"/>
      <w:r w:rsidRPr="00E877CB">
        <w:rPr>
          <w:rFonts w:ascii="Arial" w:hAnsi="Arial" w:cs="Arial"/>
          <w:sz w:val="20"/>
          <w:szCs w:val="20"/>
        </w:rPr>
        <w:t xml:space="preserve">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1) удаления аварийных, больных деревьев и кустарников;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3) организации парковок (парковочных мест);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Органом местного самоуправления, уполномоченным на предоставление разрешения, является Администрация </w:t>
      </w:r>
      <w:r w:rsidR="00D5228D" w:rsidRPr="00E877CB">
        <w:rPr>
          <w:rFonts w:ascii="Arial" w:hAnsi="Arial" w:cs="Arial"/>
          <w:sz w:val="20"/>
          <w:szCs w:val="20"/>
        </w:rPr>
        <w:t>Алексеевского муниципального образования</w:t>
      </w:r>
      <w:r w:rsidRPr="00E877CB">
        <w:rPr>
          <w:rFonts w:ascii="Arial" w:hAnsi="Arial" w:cs="Arial"/>
          <w:sz w:val="20"/>
          <w:szCs w:val="20"/>
        </w:rPr>
        <w:t>.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Процедура предоставления </w:t>
      </w:r>
      <w:r w:rsidR="00E5080B" w:rsidRPr="00E877CB">
        <w:rPr>
          <w:rFonts w:ascii="Arial" w:hAnsi="Arial" w:cs="Arial"/>
          <w:sz w:val="20"/>
          <w:szCs w:val="20"/>
        </w:rPr>
        <w:t>разрешения</w:t>
      </w:r>
      <w:r w:rsidRPr="00E877CB">
        <w:rPr>
          <w:rFonts w:ascii="Arial" w:hAnsi="Arial" w:cs="Arial"/>
          <w:sz w:val="20"/>
          <w:szCs w:val="20"/>
        </w:rPr>
        <w:t xml:space="preserve"> осуществляется на территории поселения в случае </w:t>
      </w:r>
      <w:r w:rsidRPr="00E877CB">
        <w:rPr>
          <w:rFonts w:ascii="Arial" w:hAnsi="Arial" w:cs="Arial"/>
          <w:sz w:val="20"/>
          <w:szCs w:val="20"/>
        </w:rPr>
        <w:lastRenderedPageBreak/>
        <w:t>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B00D91" w:rsidRPr="00E877CB" w:rsidRDefault="00B00D91" w:rsidP="00B0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49" w:name="sub_1004"/>
      <w:r w:rsidRPr="00E877CB">
        <w:rPr>
          <w:rFonts w:ascii="Arial" w:hAnsi="Arial" w:cs="Arial"/>
          <w:sz w:val="20"/>
          <w:szCs w:val="20"/>
        </w:rPr>
        <w:t xml:space="preserve">15.3. Процедура предоставления </w:t>
      </w:r>
      <w:r w:rsidR="00E5080B" w:rsidRPr="00E877CB">
        <w:rPr>
          <w:rFonts w:ascii="Arial" w:hAnsi="Arial" w:cs="Arial"/>
          <w:sz w:val="20"/>
          <w:szCs w:val="20"/>
        </w:rPr>
        <w:t>р</w:t>
      </w:r>
      <w:r w:rsidRPr="00E877CB">
        <w:rPr>
          <w:rFonts w:ascii="Arial" w:hAnsi="Arial" w:cs="Arial"/>
          <w:sz w:val="20"/>
          <w:szCs w:val="20"/>
        </w:rPr>
        <w:t>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разрешения может осуществляться после удаления деревьев и кустарников.</w:t>
      </w:r>
    </w:p>
    <w:bookmarkEnd w:id="49"/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15.4. Удаление (снос) деревьев и кустарников осуществляется в срок, установленный в </w:t>
      </w:r>
      <w:bookmarkEnd w:id="47"/>
      <w:r w:rsidR="00E5080B" w:rsidRPr="00E877CB">
        <w:rPr>
          <w:rFonts w:ascii="Arial" w:hAnsi="Arial" w:cs="Arial"/>
          <w:sz w:val="20"/>
          <w:szCs w:val="20"/>
        </w:rPr>
        <w:t>разрешении</w:t>
      </w:r>
      <w:r w:rsidRPr="00E877CB">
        <w:rPr>
          <w:rFonts w:ascii="Arial" w:hAnsi="Arial" w:cs="Arial"/>
          <w:sz w:val="20"/>
          <w:szCs w:val="20"/>
        </w:rPr>
        <w:t xml:space="preserve">. 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15.5. </w:t>
      </w:r>
      <w:proofErr w:type="gramStart"/>
      <w:r w:rsidRPr="00E877CB">
        <w:rPr>
          <w:rFonts w:ascii="Arial" w:hAnsi="Arial" w:cs="Arial"/>
          <w:sz w:val="20"/>
          <w:szCs w:val="20"/>
        </w:rPr>
        <w:t xml:space="preserve">Физическое и юридическое лицо, заинтересованное в получении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r w:rsidR="00E5080B" w:rsidRPr="00E877CB">
        <w:rPr>
          <w:rFonts w:ascii="Arial" w:hAnsi="Arial" w:cs="Arial"/>
          <w:sz w:val="20"/>
          <w:szCs w:val="20"/>
        </w:rPr>
        <w:t>в Постановлении Администрации Алексеевского муниципального образования №98 от 22.09.2022г. «Об утверждении административного регламента предоставления государственной (муниципальной) услуги «Выдача разрешений на право вырубки зеленых насаждений»</w:t>
      </w:r>
      <w:r w:rsidRPr="00E877CB">
        <w:rPr>
          <w:rFonts w:ascii="Arial" w:hAnsi="Arial" w:cs="Arial"/>
          <w:sz w:val="20"/>
          <w:szCs w:val="20"/>
        </w:rPr>
        <w:t>, с приложением следующих документов:</w:t>
      </w:r>
      <w:proofErr w:type="gramEnd"/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877CB">
        <w:rPr>
          <w:rFonts w:ascii="Arial" w:hAnsi="Arial" w:cs="Arial"/>
          <w:sz w:val="20"/>
          <w:szCs w:val="20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E877CB">
        <w:rPr>
          <w:rFonts w:ascii="Arial" w:hAnsi="Arial" w:cs="Arial"/>
          <w:sz w:val="20"/>
          <w:szCs w:val="20"/>
        </w:rPr>
        <w:t>ые</w:t>
      </w:r>
      <w:proofErr w:type="spellEnd"/>
      <w:r w:rsidRPr="00E877CB">
        <w:rPr>
          <w:rFonts w:ascii="Arial" w:hAnsi="Arial" w:cs="Arial"/>
          <w:sz w:val="20"/>
          <w:szCs w:val="20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2E4FE4" w:rsidRPr="00E877CB" w:rsidRDefault="002E4FE4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3)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E4FE4" w:rsidRPr="00E877CB" w:rsidRDefault="002E4FE4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4)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E4FE4" w:rsidRPr="00E877CB" w:rsidRDefault="002E4FE4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5) задание на выполнение инженерных изысканий (в случае проведения инженерно-геологических изысканий).</w:t>
      </w:r>
    </w:p>
    <w:p w:rsidR="00B00D91" w:rsidRPr="00E877CB" w:rsidRDefault="002E4FE4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877CB">
        <w:rPr>
          <w:rFonts w:ascii="Arial" w:hAnsi="Arial" w:cs="Arial"/>
          <w:sz w:val="20"/>
          <w:szCs w:val="20"/>
        </w:rPr>
        <w:t>6</w:t>
      </w:r>
      <w:r w:rsidR="00B00D91" w:rsidRPr="00E877CB">
        <w:rPr>
          <w:rFonts w:ascii="Arial" w:hAnsi="Arial" w:cs="Arial"/>
          <w:sz w:val="20"/>
          <w:szCs w:val="20"/>
        </w:rPr>
        <w:t>) схема размещения предполагаемого (</w:t>
      </w:r>
      <w:proofErr w:type="spellStart"/>
      <w:r w:rsidR="00B00D91" w:rsidRPr="00E877CB">
        <w:rPr>
          <w:rFonts w:ascii="Arial" w:hAnsi="Arial" w:cs="Arial"/>
          <w:sz w:val="20"/>
          <w:szCs w:val="20"/>
        </w:rPr>
        <w:t>ых</w:t>
      </w:r>
      <w:proofErr w:type="spellEnd"/>
      <w:r w:rsidR="00B00D91" w:rsidRPr="00E877CB">
        <w:rPr>
          <w:rFonts w:ascii="Arial" w:hAnsi="Arial" w:cs="Arial"/>
          <w:sz w:val="20"/>
          <w:szCs w:val="20"/>
        </w:rPr>
        <w:t>) к удалению дерева (деревьев) и (или) кустарника (кустарников) (ситуационный план).</w:t>
      </w:r>
      <w:proofErr w:type="gramEnd"/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15.6. Документы и информац</w:t>
      </w:r>
      <w:r w:rsidR="002E4FE4" w:rsidRPr="00E877CB">
        <w:rPr>
          <w:rFonts w:ascii="Arial" w:hAnsi="Arial" w:cs="Arial"/>
          <w:sz w:val="20"/>
          <w:szCs w:val="20"/>
        </w:rPr>
        <w:t xml:space="preserve">ия, указанная в подпункте 2 </w:t>
      </w:r>
      <w:r w:rsidRPr="00E877CB">
        <w:rPr>
          <w:rFonts w:ascii="Arial" w:hAnsi="Arial" w:cs="Arial"/>
          <w:sz w:val="20"/>
          <w:szCs w:val="20"/>
        </w:rPr>
        <w:t xml:space="preserve">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15.7. Решение о предоставлении </w:t>
      </w:r>
      <w:r w:rsidR="0014325E" w:rsidRPr="00E877CB">
        <w:rPr>
          <w:rFonts w:ascii="Arial" w:hAnsi="Arial" w:cs="Arial"/>
          <w:sz w:val="20"/>
          <w:szCs w:val="20"/>
        </w:rPr>
        <w:t>р</w:t>
      </w:r>
      <w:r w:rsidRPr="00E877CB">
        <w:rPr>
          <w:rFonts w:ascii="Arial" w:hAnsi="Arial" w:cs="Arial"/>
          <w:sz w:val="20"/>
          <w:szCs w:val="20"/>
        </w:rPr>
        <w:t xml:space="preserve">азрешения принимается уполномоченным органом в течение </w:t>
      </w:r>
      <w:r w:rsidR="0014325E" w:rsidRPr="00E877CB">
        <w:rPr>
          <w:rFonts w:ascii="Arial" w:hAnsi="Arial" w:cs="Arial"/>
          <w:iCs/>
          <w:sz w:val="20"/>
          <w:szCs w:val="20"/>
        </w:rPr>
        <w:t>17</w:t>
      </w:r>
      <w:r w:rsidRPr="00E877CB">
        <w:rPr>
          <w:rFonts w:ascii="Arial" w:hAnsi="Arial" w:cs="Arial"/>
          <w:iCs/>
          <w:sz w:val="20"/>
          <w:szCs w:val="20"/>
        </w:rPr>
        <w:t xml:space="preserve"> рабочих дней</w:t>
      </w:r>
      <w:r w:rsidRPr="00E877CB">
        <w:rPr>
          <w:rFonts w:ascii="Arial" w:hAnsi="Arial" w:cs="Arial"/>
          <w:sz w:val="20"/>
          <w:szCs w:val="20"/>
        </w:rPr>
        <w:t xml:space="preserve"> со дня регистрации уполномоченным органом заявления о предоставлении разрешения и в течение </w:t>
      </w:r>
      <w:r w:rsidRPr="00E877CB">
        <w:rPr>
          <w:rFonts w:ascii="Arial" w:hAnsi="Arial" w:cs="Arial"/>
          <w:iCs/>
          <w:sz w:val="20"/>
          <w:szCs w:val="20"/>
        </w:rPr>
        <w:t>3 рабочих дней</w:t>
      </w:r>
      <w:r w:rsidRPr="00E877CB">
        <w:rPr>
          <w:rFonts w:ascii="Arial" w:hAnsi="Arial" w:cs="Arial"/>
          <w:sz w:val="20"/>
          <w:szCs w:val="20"/>
        </w:rPr>
        <w:t xml:space="preserve"> со дня принятия указанного решения по выбору заявителя выдается на руки или направляется заявителю заказным письмом</w:t>
      </w:r>
      <w:r w:rsidR="0014325E" w:rsidRPr="00E877CB">
        <w:rPr>
          <w:rFonts w:ascii="Arial" w:hAnsi="Arial" w:cs="Arial"/>
          <w:sz w:val="20"/>
          <w:szCs w:val="20"/>
        </w:rPr>
        <w:t>.</w:t>
      </w:r>
    </w:p>
    <w:p w:rsidR="00B00D91" w:rsidRPr="00E877CB" w:rsidRDefault="00B00D91" w:rsidP="0014325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15.8. Процедура предоставления разрешения </w:t>
      </w:r>
      <w:r w:rsidR="0014325E" w:rsidRPr="00E877CB">
        <w:rPr>
          <w:rFonts w:ascii="Arial" w:hAnsi="Arial" w:cs="Arial"/>
          <w:sz w:val="20"/>
          <w:szCs w:val="20"/>
        </w:rPr>
        <w:t>осуществляется без взимания платы.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15.9. Основаниями для отказа в предоставлении разрешения являются: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260661" w:rsidRPr="00E877CB" w:rsidRDefault="0026066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2) не предоставление документов или неполного комплекта документов,</w:t>
      </w:r>
      <w:r w:rsidR="00B00D91" w:rsidRPr="00E877CB">
        <w:rPr>
          <w:rFonts w:ascii="Arial" w:hAnsi="Arial" w:cs="Arial"/>
          <w:sz w:val="20"/>
          <w:szCs w:val="20"/>
        </w:rPr>
        <w:t xml:space="preserve"> предусмотренных пунктом 15.5 настоящих Правил;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4) удаление (пересадка) деревьев и (или) кустарников не требует предоставления </w:t>
      </w:r>
      <w:r w:rsidR="00CC088A" w:rsidRPr="00E877CB">
        <w:rPr>
          <w:rFonts w:ascii="Arial" w:hAnsi="Arial" w:cs="Arial"/>
          <w:sz w:val="20"/>
          <w:szCs w:val="20"/>
        </w:rPr>
        <w:t>раз</w:t>
      </w:r>
      <w:r w:rsidRPr="00E877CB">
        <w:rPr>
          <w:rFonts w:ascii="Arial" w:hAnsi="Arial" w:cs="Arial"/>
          <w:sz w:val="20"/>
          <w:szCs w:val="20"/>
        </w:rPr>
        <w:t>решения в соответствии с настоящими Правилами;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5) получение разрешения на пересадку деревьев и кустарников предполагается для целей, не предусмотренных пунктом 15.2 настоящих Правил;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CC088A" w:rsidRPr="00E877CB">
        <w:rPr>
          <w:rFonts w:ascii="Arial" w:hAnsi="Arial" w:cs="Arial"/>
          <w:sz w:val="20"/>
          <w:szCs w:val="20"/>
        </w:rPr>
        <w:t>Иркутской области</w:t>
      </w:r>
      <w:r w:rsidRPr="00E877CB">
        <w:rPr>
          <w:rFonts w:ascii="Arial" w:hAnsi="Arial" w:cs="Arial"/>
          <w:sz w:val="20"/>
          <w:szCs w:val="20"/>
        </w:rPr>
        <w:t>;</w:t>
      </w:r>
    </w:p>
    <w:p w:rsidR="00260661" w:rsidRPr="00E877CB" w:rsidRDefault="0026066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7)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Отказ в предоставлении </w:t>
      </w:r>
      <w:r w:rsidR="00260661" w:rsidRPr="00E877CB">
        <w:rPr>
          <w:rFonts w:ascii="Arial" w:hAnsi="Arial" w:cs="Arial"/>
          <w:sz w:val="20"/>
          <w:szCs w:val="20"/>
        </w:rPr>
        <w:t>р</w:t>
      </w:r>
      <w:r w:rsidRPr="00E877CB">
        <w:rPr>
          <w:rFonts w:ascii="Arial" w:hAnsi="Arial" w:cs="Arial"/>
          <w:sz w:val="20"/>
          <w:szCs w:val="20"/>
        </w:rPr>
        <w:t>азрешения по основаниям, не предусмотренным настоящим пунктом, не допускается.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15.10. Основанием для аннулирования </w:t>
      </w:r>
      <w:r w:rsidR="00FF3384" w:rsidRPr="00E877CB">
        <w:rPr>
          <w:rFonts w:ascii="Arial" w:hAnsi="Arial" w:cs="Arial"/>
          <w:sz w:val="20"/>
          <w:szCs w:val="20"/>
        </w:rPr>
        <w:t>разр</w:t>
      </w:r>
      <w:r w:rsidRPr="00E877CB">
        <w:rPr>
          <w:rFonts w:ascii="Arial" w:hAnsi="Arial" w:cs="Arial"/>
          <w:sz w:val="20"/>
          <w:szCs w:val="20"/>
        </w:rPr>
        <w:t>ешения является заявление лица, получившего разрешение.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В случае аннулирования разрешения уполномоченный орган, выдавший разрешение, в течение </w:t>
      </w:r>
      <w:r w:rsidRPr="00E877CB">
        <w:rPr>
          <w:rFonts w:ascii="Arial" w:hAnsi="Arial" w:cs="Arial"/>
          <w:iCs/>
          <w:sz w:val="20"/>
          <w:szCs w:val="20"/>
        </w:rPr>
        <w:t>5 рабочих дней</w:t>
      </w:r>
      <w:r w:rsidRPr="00E877CB">
        <w:rPr>
          <w:rFonts w:ascii="Arial" w:hAnsi="Arial" w:cs="Arial"/>
          <w:sz w:val="20"/>
          <w:szCs w:val="20"/>
        </w:rPr>
        <w:t xml:space="preserve"> со дня поступления заявления об аннулировании посредством проставления соответствующей отметки на разрешении.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lastRenderedPageBreak/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15.12</w:t>
      </w:r>
      <w:proofErr w:type="gramStart"/>
      <w:r w:rsidRPr="00E877CB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877CB">
        <w:rPr>
          <w:rFonts w:ascii="Arial" w:hAnsi="Arial" w:cs="Arial"/>
          <w:sz w:val="20"/>
          <w:szCs w:val="20"/>
        </w:rPr>
        <w:t xml:space="preserve"> рамках мероприятий по содержанию озелененных территорий допускается: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- проводить своевременный ремонт ограждений зеленых насаждений.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E877CB">
        <w:rPr>
          <w:rFonts w:ascii="Arial" w:hAnsi="Arial" w:cs="Arial"/>
          <w:sz w:val="20"/>
          <w:szCs w:val="20"/>
        </w:rPr>
        <w:t>вытаптыванию</w:t>
      </w:r>
      <w:proofErr w:type="spellEnd"/>
      <w:r w:rsidRPr="00E877CB">
        <w:rPr>
          <w:rFonts w:ascii="Arial" w:hAnsi="Arial" w:cs="Arial"/>
          <w:sz w:val="20"/>
          <w:szCs w:val="20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B00D91" w:rsidRPr="00E877CB" w:rsidRDefault="00B00D91" w:rsidP="00B00D9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877CB">
        <w:rPr>
          <w:rFonts w:ascii="Arial" w:hAnsi="Arial" w:cs="Arial"/>
          <w:sz w:val="20"/>
          <w:szCs w:val="20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48"/>
    <w:p w:rsidR="00B00D91" w:rsidRPr="00E877CB" w:rsidRDefault="00B00D91">
      <w:pPr>
        <w:rPr>
          <w:rFonts w:ascii="Arial" w:hAnsi="Arial" w:cs="Arial"/>
          <w:sz w:val="20"/>
          <w:szCs w:val="20"/>
        </w:rPr>
      </w:pP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>Глава 16. Восстановление зелёных насаждений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16.1. Компенсационное озеленение производится с учётом следующих требований: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16.2.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B83866" w:rsidRPr="00E877CB" w:rsidRDefault="00B83866">
      <w:pPr>
        <w:rPr>
          <w:rFonts w:ascii="Arial" w:hAnsi="Arial" w:cs="Arial"/>
          <w:color w:val="FF0000"/>
          <w:sz w:val="20"/>
          <w:szCs w:val="20"/>
        </w:rPr>
      </w:pP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877CB">
        <w:rPr>
          <w:rFonts w:ascii="Arial" w:eastAsia="Calibri" w:hAnsi="Arial" w:cs="Arial"/>
          <w:b/>
          <w:color w:val="000000"/>
          <w:sz w:val="20"/>
          <w:szCs w:val="20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77CB">
        <w:rPr>
          <w:rFonts w:ascii="Arial" w:eastAsia="Calibri" w:hAnsi="Arial" w:cs="Arial"/>
          <w:color w:val="000000"/>
          <w:sz w:val="20"/>
          <w:szCs w:val="20"/>
        </w:rPr>
        <w:t xml:space="preserve">17.1. </w:t>
      </w:r>
      <w:proofErr w:type="gramStart"/>
      <w:r w:rsidRPr="00E877CB">
        <w:rPr>
          <w:rFonts w:ascii="Arial" w:eastAsia="Calibri" w:hAnsi="Arial" w:cs="Arial"/>
          <w:color w:val="000000"/>
          <w:sz w:val="20"/>
          <w:szCs w:val="20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E877CB">
        <w:rPr>
          <w:rFonts w:ascii="Arial" w:eastAsia="Calibri" w:hAnsi="Arial" w:cs="Arial"/>
          <w:color w:val="000000"/>
          <w:sz w:val="20"/>
          <w:szCs w:val="20"/>
        </w:rPr>
        <w:t xml:space="preserve"> предпринимателями.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77CB">
        <w:rPr>
          <w:rFonts w:ascii="Arial" w:eastAsia="Calibri" w:hAnsi="Arial" w:cs="Arial"/>
          <w:color w:val="000000"/>
          <w:sz w:val="20"/>
          <w:szCs w:val="20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77CB">
        <w:rPr>
          <w:rFonts w:ascii="Arial" w:eastAsia="Calibri" w:hAnsi="Arial" w:cs="Arial"/>
          <w:color w:val="000000"/>
          <w:sz w:val="20"/>
          <w:szCs w:val="20"/>
        </w:rPr>
        <w:t>17.2. В целях своевременного выявления карантинных и ядовитых растений лица, указанные  в абзаце 1 пункта 17.1,  собственными силами либо с привлечением третьих лиц (в том числе специализированной организации):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77CB">
        <w:rPr>
          <w:rFonts w:ascii="Arial" w:eastAsia="Calibri" w:hAnsi="Arial" w:cs="Arial"/>
          <w:color w:val="000000"/>
          <w:sz w:val="20"/>
          <w:szCs w:val="20"/>
        </w:rPr>
        <w:t>- проводят систематические обследования территорий;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eastAsia="Calibri" w:hAnsi="Arial" w:cs="Arial"/>
          <w:color w:val="000000"/>
          <w:sz w:val="20"/>
          <w:szCs w:val="20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77CB">
        <w:rPr>
          <w:rFonts w:ascii="Arial" w:eastAsia="Calibri" w:hAnsi="Arial" w:cs="Arial"/>
          <w:color w:val="000000"/>
          <w:sz w:val="20"/>
          <w:szCs w:val="20"/>
        </w:rPr>
        <w:t>- проводят фитосанитарные мероприятия по локализации и ликвидации карантинных и ядовитых растений.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77CB">
        <w:rPr>
          <w:rFonts w:ascii="Arial" w:eastAsia="Calibri" w:hAnsi="Arial" w:cs="Arial"/>
          <w:color w:val="000000"/>
          <w:sz w:val="20"/>
          <w:szCs w:val="20"/>
        </w:rPr>
        <w:lastRenderedPageBreak/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/>
          <w:bCs/>
          <w:color w:val="000000"/>
          <w:sz w:val="20"/>
          <w:szCs w:val="20"/>
        </w:rPr>
        <w:t>Глава 18. Места (площадки) накопления твердых коммунальных отходов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18.1. </w:t>
      </w:r>
      <w:proofErr w:type="gramStart"/>
      <w:r w:rsidRPr="00E877CB">
        <w:rPr>
          <w:rFonts w:ascii="Arial" w:hAnsi="Arial" w:cs="Arial"/>
          <w:color w:val="000000" w:themeColor="text1"/>
          <w:sz w:val="20"/>
          <w:szCs w:val="20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600BE" w:rsidRPr="00E877CB">
        <w:rPr>
          <w:rFonts w:ascii="Arial" w:hAnsi="Arial" w:cs="Arial"/>
          <w:color w:val="000000" w:themeColor="text1"/>
          <w:sz w:val="20"/>
          <w:szCs w:val="20"/>
        </w:rPr>
        <w:t>Иркутской области</w:t>
      </w:r>
      <w:r w:rsidRPr="00E877CB">
        <w:rPr>
          <w:rFonts w:ascii="Arial" w:hAnsi="Arial" w:cs="Arial"/>
          <w:color w:val="000000" w:themeColor="text1"/>
          <w:sz w:val="20"/>
          <w:szCs w:val="20"/>
        </w:rPr>
        <w:t xml:space="preserve">, в соответствии с территориальной схемой обращения с отходами </w:t>
      </w:r>
      <w:r w:rsidR="001600BE" w:rsidRPr="00E877CB">
        <w:rPr>
          <w:rFonts w:ascii="Arial" w:hAnsi="Arial" w:cs="Arial"/>
          <w:color w:val="000000" w:themeColor="text1"/>
          <w:sz w:val="20"/>
          <w:szCs w:val="20"/>
        </w:rPr>
        <w:t>в Иркутской области</w:t>
      </w:r>
      <w:r w:rsidRPr="00E877CB">
        <w:rPr>
          <w:rFonts w:ascii="Arial" w:hAnsi="Arial" w:cs="Arial"/>
          <w:color w:val="000000" w:themeColor="text1"/>
          <w:sz w:val="20"/>
          <w:szCs w:val="20"/>
        </w:rPr>
        <w:t xml:space="preserve">, утверждаемой </w:t>
      </w:r>
      <w:r w:rsidR="001600BE" w:rsidRPr="00E877CB">
        <w:rPr>
          <w:rFonts w:ascii="Arial" w:hAnsi="Arial" w:cs="Arial"/>
          <w:color w:val="000000" w:themeColor="text1"/>
          <w:sz w:val="20"/>
          <w:szCs w:val="20"/>
        </w:rPr>
        <w:t>Приказом Министерства природных ресурсов и экологии Иркутской области от</w:t>
      </w:r>
      <w:proofErr w:type="gramEnd"/>
      <w:r w:rsidR="001600BE" w:rsidRPr="00E877CB">
        <w:rPr>
          <w:rFonts w:ascii="Arial" w:hAnsi="Arial" w:cs="Arial"/>
          <w:color w:val="000000" w:themeColor="text1"/>
          <w:sz w:val="20"/>
          <w:szCs w:val="20"/>
        </w:rPr>
        <w:t xml:space="preserve"> 29.12.2017г. №43-мпр «Об утверждении территориальной схемы обращения с отходами, в том числе с твердыми коммунальными отходами, в Иркутской области»</w:t>
      </w:r>
      <w:r w:rsidRPr="00E877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в бункеры, расположенные на контейнерных площадках;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на специальных площадках для складирования крупногабаритных отходов (далее – специальные площадки).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Запрещается устраивать ограждение контейнерной площадки из сварной сетки,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сетки-рабицы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к санитарным правилам и нормам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СанПиН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E877C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18.5. </w:t>
      </w:r>
      <w:proofErr w:type="gramStart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877CB">
        <w:rPr>
          <w:rFonts w:ascii="Arial" w:hAnsi="Arial" w:cs="Arial"/>
          <w:bCs/>
          <w:color w:val="000000"/>
          <w:sz w:val="20"/>
          <w:szCs w:val="20"/>
        </w:rPr>
        <w:t>СанПиН</w:t>
      </w:r>
      <w:proofErr w:type="spell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877CB">
        <w:rPr>
          <w:rFonts w:ascii="Arial" w:hAnsi="Arial" w:cs="Arial"/>
          <w:bCs/>
          <w:color w:val="000000"/>
          <w:sz w:val="20"/>
          <w:szCs w:val="20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Не допускается промывка контейнеров и (или) бункеров на контейнерных площадках.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B83866" w:rsidRPr="00E877CB" w:rsidRDefault="00B83866" w:rsidP="00B8386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7CB">
        <w:rPr>
          <w:rFonts w:ascii="Arial" w:hAnsi="Arial" w:cs="Arial"/>
          <w:bCs/>
          <w:color w:val="000000"/>
          <w:sz w:val="20"/>
          <w:szCs w:val="20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B83866" w:rsidRPr="00E877CB" w:rsidRDefault="003B6FAD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18.6</w:t>
      </w:r>
      <w:r w:rsidR="00B83866" w:rsidRPr="00E877C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B83866" w:rsidRPr="00E877CB">
        <w:rPr>
          <w:rFonts w:ascii="Arial" w:hAnsi="Arial" w:cs="Arial"/>
          <w:color w:val="000000"/>
          <w:sz w:val="20"/>
          <w:szCs w:val="20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B83866" w:rsidRPr="00E877CB">
        <w:rPr>
          <w:rFonts w:ascii="Arial" w:hAnsi="Arial" w:cs="Arial"/>
          <w:color w:val="000000"/>
          <w:sz w:val="20"/>
          <w:szCs w:val="20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B83866" w:rsidRPr="00E877CB">
        <w:rPr>
          <w:rFonts w:ascii="Arial" w:hAnsi="Arial" w:cs="Arial"/>
          <w:color w:val="000000"/>
          <w:sz w:val="20"/>
          <w:szCs w:val="20"/>
        </w:rPr>
        <w:t>дств тв</w:t>
      </w:r>
      <w:proofErr w:type="gramEnd"/>
      <w:r w:rsidR="00B83866" w:rsidRPr="00E877CB">
        <w:rPr>
          <w:rFonts w:ascii="Arial" w:hAnsi="Arial" w:cs="Arial"/>
          <w:color w:val="000000"/>
          <w:sz w:val="20"/>
          <w:szCs w:val="20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B83866" w:rsidRPr="00E877CB" w:rsidRDefault="003B6FAD" w:rsidP="00B838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18.7</w:t>
      </w:r>
      <w:r w:rsidR="00B83866" w:rsidRPr="00E877C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B83866" w:rsidRPr="00E877CB">
        <w:rPr>
          <w:rFonts w:ascii="Arial" w:hAnsi="Arial" w:cs="Arial"/>
          <w:color w:val="000000"/>
          <w:sz w:val="20"/>
          <w:szCs w:val="20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B83866" w:rsidRPr="00E877CB">
        <w:rPr>
          <w:rFonts w:ascii="Arial" w:hAnsi="Arial" w:cs="Arial"/>
          <w:bCs/>
          <w:color w:val="000000"/>
          <w:sz w:val="20"/>
          <w:szCs w:val="20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B83866" w:rsidRPr="00E877CB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83866" w:rsidRPr="00E877CB" w:rsidRDefault="00B83866">
      <w:pPr>
        <w:rPr>
          <w:rFonts w:ascii="Arial" w:hAnsi="Arial" w:cs="Arial"/>
          <w:color w:val="FF0000"/>
          <w:sz w:val="20"/>
          <w:szCs w:val="20"/>
        </w:rPr>
      </w:pP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b/>
          <w:bCs/>
          <w:color w:val="000000"/>
          <w:sz w:val="20"/>
          <w:szCs w:val="20"/>
        </w:rPr>
        <w:t>Глава 19. Выпас и прогон сельскохозяйственных животных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временем и маршрутами прогона сельскохозяйственных животных.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временем и маршрутами прогона сельскохозяйственных животных.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</w:t>
      </w:r>
      <w:r w:rsidR="00BC349F" w:rsidRPr="00E877CB">
        <w:rPr>
          <w:rFonts w:ascii="Arial" w:hAnsi="Arial" w:cs="Arial"/>
          <w:color w:val="000000"/>
          <w:sz w:val="20"/>
          <w:szCs w:val="20"/>
        </w:rPr>
        <w:t>Алексеевского муниципального образования</w:t>
      </w:r>
      <w:r w:rsidRPr="00E877C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t xml:space="preserve">не ранее 6.00 и не позднее 21.00 по местному времени в рабочие дни и не ранее 7.00 и не </w:t>
      </w:r>
      <w:r w:rsidRPr="00E877CB">
        <w:rPr>
          <w:rFonts w:ascii="Arial" w:hAnsi="Arial" w:cs="Arial"/>
          <w:iCs/>
          <w:color w:val="000000"/>
          <w:sz w:val="20"/>
          <w:szCs w:val="20"/>
        </w:rPr>
        <w:lastRenderedPageBreak/>
        <w:t>позднее 20.00 по местному времени в выходные и праздничные дни</w:t>
      </w:r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муниципальными правовыми актами поселения.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19.7. При осуществлении выпаса сельскохозяйственных животных допускается: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1) свободный выпас сельскохозяйственных животных на огороженной территории;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Выпас лошадей допускается лишь в их стреноженном состоянии.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19.8 . При осуществлении выпаса и прогона сельскохозяйственных животных запрещается: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выпас сельскохозяйственных животных на неогороженных территориях (пастбищах) без надзора;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выпас сельскохозяйственных животных в границах полосы отвода автомобильной дороги;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оставлять на автомобильной дороге сельскохозяйственных животных без надзора;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вести сельскохозяйственных животных по автомобильной дороге с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асфальт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о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и цементобетонным покрытием при наличии иных путей;</w:t>
      </w:r>
    </w:p>
    <w:p w:rsidR="00CE5674" w:rsidRPr="00E877CB" w:rsidRDefault="00CE5674" w:rsidP="00CE5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CE5674" w:rsidRPr="00E877CB" w:rsidRDefault="00CE5674" w:rsidP="00CE567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пояса зоны санитарной охраны поверхностных источников водоснабжения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>.</w:t>
      </w:r>
    </w:p>
    <w:p w:rsidR="00CE5674" w:rsidRPr="00E877CB" w:rsidRDefault="00CE5674">
      <w:pPr>
        <w:rPr>
          <w:rFonts w:ascii="Arial" w:hAnsi="Arial" w:cs="Arial"/>
          <w:color w:val="FF0000"/>
          <w:sz w:val="20"/>
          <w:szCs w:val="20"/>
        </w:rPr>
      </w:pP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77CB">
        <w:rPr>
          <w:rFonts w:ascii="Arial" w:hAnsi="Arial" w:cs="Arial"/>
          <w:b/>
          <w:color w:val="000000"/>
          <w:sz w:val="20"/>
          <w:szCs w:val="20"/>
        </w:rPr>
        <w:t>Глава 20. Праздничное оформление территории поселения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20.2. В перечень объектов праздничного оформления могут включаться: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а) площади, улицы, бульвары, мостовые сооружения, магистрали;</w:t>
      </w:r>
      <w:proofErr w:type="gramEnd"/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места массовых гуляний, парки, скверы, набережные;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в) фасады зданий;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20.3. К элементам праздничного оформления относятся: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в) </w:t>
      </w:r>
      <w:proofErr w:type="spellStart"/>
      <w:r w:rsidRPr="00E877CB">
        <w:rPr>
          <w:rFonts w:ascii="Arial" w:hAnsi="Arial" w:cs="Arial"/>
          <w:color w:val="000000"/>
          <w:sz w:val="20"/>
          <w:szCs w:val="20"/>
        </w:rPr>
        <w:t>мультимедийное</w:t>
      </w:r>
      <w:proofErr w:type="spellEnd"/>
      <w:r w:rsidRPr="00E877CB">
        <w:rPr>
          <w:rFonts w:ascii="Arial" w:hAnsi="Arial" w:cs="Arial"/>
          <w:color w:val="000000"/>
          <w:sz w:val="20"/>
          <w:szCs w:val="20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г) праздничное освещение (иллюминация) улиц, площадей, фасадов зданий и сооружений, в том числе: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lastRenderedPageBreak/>
        <w:t>праздничная подсветка фасадов зданий;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иллюминационные гирлянды и кронштейны;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подсветка зеленых насаждений;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праздничное и тематическое оформление пассажирского транспорта;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государственные и муниципальные флаги, государственная и муниципальная символика;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декоративные флаги, флажки, стяги;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информационные и тематические материалы на рекламных конструкциях;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утверждаемыми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уполномоченным органом.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 xml:space="preserve">20.8. </w:t>
      </w:r>
      <w:proofErr w:type="gramStart"/>
      <w:r w:rsidRPr="00E877CB">
        <w:rPr>
          <w:rFonts w:ascii="Arial" w:hAnsi="Arial" w:cs="Arial"/>
          <w:color w:val="000000"/>
          <w:sz w:val="20"/>
          <w:szCs w:val="20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877CB">
        <w:rPr>
          <w:rFonts w:ascii="Arial" w:hAnsi="Arial" w:cs="Arial"/>
          <w:color w:val="000000"/>
          <w:sz w:val="20"/>
          <w:szCs w:val="20"/>
        </w:rPr>
        <w:t xml:space="preserve"> и муниципальных нужд».</w:t>
      </w:r>
    </w:p>
    <w:p w:rsidR="00C3785A" w:rsidRPr="00E877CB" w:rsidRDefault="00C3785A" w:rsidP="00C378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877CB">
        <w:rPr>
          <w:rFonts w:ascii="Arial" w:hAnsi="Arial" w:cs="Arial"/>
          <w:color w:val="000000"/>
          <w:sz w:val="20"/>
          <w:szCs w:val="20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C3785A" w:rsidRPr="00E877CB" w:rsidRDefault="00C3785A" w:rsidP="00C3785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3785A" w:rsidRPr="00E877CB" w:rsidRDefault="00C3785A">
      <w:pPr>
        <w:rPr>
          <w:rFonts w:ascii="Arial" w:hAnsi="Arial" w:cs="Arial"/>
          <w:color w:val="FF0000"/>
          <w:sz w:val="20"/>
          <w:szCs w:val="20"/>
        </w:rPr>
      </w:pPr>
    </w:p>
    <w:p w:rsidR="00C3785A" w:rsidRPr="00E877CB" w:rsidRDefault="00C3785A">
      <w:pPr>
        <w:rPr>
          <w:rFonts w:ascii="Arial" w:hAnsi="Arial" w:cs="Arial"/>
          <w:color w:val="FF0000"/>
          <w:sz w:val="20"/>
          <w:szCs w:val="20"/>
        </w:rPr>
      </w:pPr>
    </w:p>
    <w:sectPr w:rsidR="00C3785A" w:rsidRPr="00E877CB" w:rsidSect="00E877CB"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8C" w:rsidRDefault="000F5F8C" w:rsidP="00F82F8C">
      <w:pPr>
        <w:spacing w:after="0" w:line="240" w:lineRule="auto"/>
      </w:pPr>
      <w:r>
        <w:separator/>
      </w:r>
    </w:p>
  </w:endnote>
  <w:endnote w:type="continuationSeparator" w:id="0">
    <w:p w:rsidR="000F5F8C" w:rsidRDefault="000F5F8C" w:rsidP="00F8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8C" w:rsidRDefault="000F5F8C" w:rsidP="00F82F8C">
      <w:pPr>
        <w:spacing w:after="0" w:line="240" w:lineRule="auto"/>
      </w:pPr>
      <w:r>
        <w:separator/>
      </w:r>
    </w:p>
  </w:footnote>
  <w:footnote w:type="continuationSeparator" w:id="0">
    <w:p w:rsidR="000F5F8C" w:rsidRDefault="000F5F8C" w:rsidP="00F8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0CB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">
    <w:nsid w:val="19DC4E2D"/>
    <w:multiLevelType w:val="hybridMultilevel"/>
    <w:tmpl w:val="09FEACCA"/>
    <w:lvl w:ilvl="0" w:tplc="64A207F8">
      <w:start w:val="1"/>
      <w:numFmt w:val="decimal"/>
      <w:lvlText w:val="%1."/>
      <w:lvlJc w:val="left"/>
      <w:pPr>
        <w:ind w:left="117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21349"/>
    <w:multiLevelType w:val="hybridMultilevel"/>
    <w:tmpl w:val="1D3838B2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87030"/>
    <w:multiLevelType w:val="hybridMultilevel"/>
    <w:tmpl w:val="3C98F7B8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421" w:hanging="360"/>
      </w:pPr>
    </w:lvl>
    <w:lvl w:ilvl="2">
      <w:start w:val="1"/>
      <w:numFmt w:val="decimal"/>
      <w:lvlText w:val="%1.%2.%3"/>
      <w:lvlJc w:val="left"/>
      <w:pPr>
        <w:ind w:left="4842" w:hanging="720"/>
      </w:pPr>
    </w:lvl>
    <w:lvl w:ilvl="3">
      <w:start w:val="1"/>
      <w:numFmt w:val="decimal"/>
      <w:lvlText w:val="%1.%2.%3.%4"/>
      <w:lvlJc w:val="left"/>
      <w:pPr>
        <w:ind w:left="6903" w:hanging="720"/>
      </w:pPr>
    </w:lvl>
    <w:lvl w:ilvl="4">
      <w:start w:val="1"/>
      <w:numFmt w:val="decimal"/>
      <w:lvlText w:val="%1.%2.%3.%4.%5"/>
      <w:lvlJc w:val="left"/>
      <w:pPr>
        <w:ind w:left="9324" w:hanging="1080"/>
      </w:pPr>
    </w:lvl>
    <w:lvl w:ilvl="5">
      <w:start w:val="1"/>
      <w:numFmt w:val="decimal"/>
      <w:lvlText w:val="%1.%2.%3.%4.%5.%6"/>
      <w:lvlJc w:val="left"/>
      <w:pPr>
        <w:ind w:left="11385" w:hanging="1080"/>
      </w:pPr>
    </w:lvl>
    <w:lvl w:ilvl="6">
      <w:start w:val="1"/>
      <w:numFmt w:val="decimal"/>
      <w:lvlText w:val="%1.%2.%3.%4.%5.%6.%7"/>
      <w:lvlJc w:val="left"/>
      <w:pPr>
        <w:ind w:left="13806" w:hanging="1440"/>
      </w:pPr>
    </w:lvl>
    <w:lvl w:ilvl="7">
      <w:start w:val="1"/>
      <w:numFmt w:val="decimal"/>
      <w:lvlText w:val="%1.%2.%3.%4.%5.%6.%7.%8"/>
      <w:lvlJc w:val="left"/>
      <w:pPr>
        <w:ind w:left="15867" w:hanging="1440"/>
      </w:pPr>
    </w:lvl>
    <w:lvl w:ilvl="8">
      <w:start w:val="1"/>
      <w:numFmt w:val="decimal"/>
      <w:lvlText w:val="%1.%2.%3.%4.%5.%6.%7.%8.%9"/>
      <w:lvlJc w:val="left"/>
      <w:pPr>
        <w:ind w:left="18288" w:hanging="1800"/>
      </w:pPr>
    </w:lvl>
  </w:abstractNum>
  <w:abstractNum w:abstractNumId="5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5070E"/>
    <w:multiLevelType w:val="hybridMultilevel"/>
    <w:tmpl w:val="BD3C4E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8F17AF"/>
    <w:multiLevelType w:val="hybridMultilevel"/>
    <w:tmpl w:val="0B32C160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C4BFA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9">
    <w:nsid w:val="62966B93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0">
    <w:nsid w:val="70720AC1"/>
    <w:multiLevelType w:val="multilevel"/>
    <w:tmpl w:val="F94207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>
    <w:nsid w:val="72E34040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2">
    <w:nsid w:val="77E26001"/>
    <w:multiLevelType w:val="hybridMultilevel"/>
    <w:tmpl w:val="1AD6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55"/>
    <w:rsid w:val="00024482"/>
    <w:rsid w:val="000339A8"/>
    <w:rsid w:val="00050459"/>
    <w:rsid w:val="0005364D"/>
    <w:rsid w:val="00074F31"/>
    <w:rsid w:val="00086475"/>
    <w:rsid w:val="00096816"/>
    <w:rsid w:val="000A1B0A"/>
    <w:rsid w:val="000F5F8C"/>
    <w:rsid w:val="0012177B"/>
    <w:rsid w:val="0014325E"/>
    <w:rsid w:val="001552C7"/>
    <w:rsid w:val="001600BE"/>
    <w:rsid w:val="00172AEC"/>
    <w:rsid w:val="00193363"/>
    <w:rsid w:val="001D3F06"/>
    <w:rsid w:val="00205629"/>
    <w:rsid w:val="00212BE9"/>
    <w:rsid w:val="00226994"/>
    <w:rsid w:val="00231040"/>
    <w:rsid w:val="00240921"/>
    <w:rsid w:val="0025352C"/>
    <w:rsid w:val="00257CCC"/>
    <w:rsid w:val="0026061C"/>
    <w:rsid w:val="00260661"/>
    <w:rsid w:val="00270DFA"/>
    <w:rsid w:val="002E4FE4"/>
    <w:rsid w:val="002F3201"/>
    <w:rsid w:val="00317EB2"/>
    <w:rsid w:val="00320AFF"/>
    <w:rsid w:val="00321BE8"/>
    <w:rsid w:val="00323F9C"/>
    <w:rsid w:val="00376179"/>
    <w:rsid w:val="003833C8"/>
    <w:rsid w:val="00386349"/>
    <w:rsid w:val="00390E90"/>
    <w:rsid w:val="003B6FAD"/>
    <w:rsid w:val="004071F7"/>
    <w:rsid w:val="00423AB3"/>
    <w:rsid w:val="00491D6A"/>
    <w:rsid w:val="00494A55"/>
    <w:rsid w:val="004A6101"/>
    <w:rsid w:val="004B41CF"/>
    <w:rsid w:val="004F2A53"/>
    <w:rsid w:val="00554F4C"/>
    <w:rsid w:val="005637C4"/>
    <w:rsid w:val="005660C7"/>
    <w:rsid w:val="00654D20"/>
    <w:rsid w:val="006774A5"/>
    <w:rsid w:val="0068290C"/>
    <w:rsid w:val="006A3091"/>
    <w:rsid w:val="006B1459"/>
    <w:rsid w:val="006C395A"/>
    <w:rsid w:val="006C6EBA"/>
    <w:rsid w:val="006F17A6"/>
    <w:rsid w:val="00721B97"/>
    <w:rsid w:val="007950B8"/>
    <w:rsid w:val="007E0CB1"/>
    <w:rsid w:val="00801033"/>
    <w:rsid w:val="00817C60"/>
    <w:rsid w:val="008F119E"/>
    <w:rsid w:val="00917AA0"/>
    <w:rsid w:val="0095526A"/>
    <w:rsid w:val="009847F0"/>
    <w:rsid w:val="00A25296"/>
    <w:rsid w:val="00A32824"/>
    <w:rsid w:val="00A511C4"/>
    <w:rsid w:val="00A5603D"/>
    <w:rsid w:val="00A61030"/>
    <w:rsid w:val="00A62E90"/>
    <w:rsid w:val="00AB5173"/>
    <w:rsid w:val="00AC2BD8"/>
    <w:rsid w:val="00B00D91"/>
    <w:rsid w:val="00B01553"/>
    <w:rsid w:val="00B83866"/>
    <w:rsid w:val="00B97C24"/>
    <w:rsid w:val="00BC349F"/>
    <w:rsid w:val="00BD443E"/>
    <w:rsid w:val="00BE638A"/>
    <w:rsid w:val="00BE7655"/>
    <w:rsid w:val="00C241E1"/>
    <w:rsid w:val="00C363EB"/>
    <w:rsid w:val="00C3785A"/>
    <w:rsid w:val="00C61B5E"/>
    <w:rsid w:val="00C8063F"/>
    <w:rsid w:val="00C816E2"/>
    <w:rsid w:val="00C958B6"/>
    <w:rsid w:val="00CC088A"/>
    <w:rsid w:val="00CC7340"/>
    <w:rsid w:val="00CD536E"/>
    <w:rsid w:val="00CE1E0D"/>
    <w:rsid w:val="00CE5674"/>
    <w:rsid w:val="00D34A50"/>
    <w:rsid w:val="00D5228D"/>
    <w:rsid w:val="00D7272F"/>
    <w:rsid w:val="00D9512C"/>
    <w:rsid w:val="00D95D2F"/>
    <w:rsid w:val="00E17544"/>
    <w:rsid w:val="00E22FCB"/>
    <w:rsid w:val="00E33E28"/>
    <w:rsid w:val="00E436E3"/>
    <w:rsid w:val="00E500A4"/>
    <w:rsid w:val="00E5080B"/>
    <w:rsid w:val="00E877CB"/>
    <w:rsid w:val="00EE4A68"/>
    <w:rsid w:val="00F114C5"/>
    <w:rsid w:val="00F6740B"/>
    <w:rsid w:val="00F82F8C"/>
    <w:rsid w:val="00F8656B"/>
    <w:rsid w:val="00FB06FF"/>
    <w:rsid w:val="00FC2E6C"/>
    <w:rsid w:val="00FD3C03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94A5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494A5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No Spacing"/>
    <w:uiPriority w:val="1"/>
    <w:qFormat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4A5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49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917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unhideWhenUsed/>
    <w:rsid w:val="00F82F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F82F8C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F82F8C"/>
    <w:rPr>
      <w:vertAlign w:val="superscript"/>
    </w:rPr>
  </w:style>
  <w:style w:type="character" w:styleId="af2">
    <w:name w:val="Hyperlink"/>
    <w:basedOn w:val="a0"/>
    <w:uiPriority w:val="99"/>
    <w:unhideWhenUsed/>
    <w:rsid w:val="00F82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kseevsk.irk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24377</Words>
  <Characters>138951</Characters>
  <Application>Microsoft Office Word</Application>
  <DocSecurity>0</DocSecurity>
  <Lines>1157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2022-12-01T00:33:00Z</cp:lastPrinted>
  <dcterms:created xsi:type="dcterms:W3CDTF">2022-12-01T00:35:00Z</dcterms:created>
  <dcterms:modified xsi:type="dcterms:W3CDTF">2022-12-01T00:35:00Z</dcterms:modified>
</cp:coreProperties>
</file>