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9C" w:rsidRDefault="00852A9C" w:rsidP="007F71E0">
      <w:pPr>
        <w:spacing w:after="0"/>
        <w:jc w:val="center"/>
        <w:rPr>
          <w:b/>
        </w:rPr>
      </w:pP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РОССИЙСКАЯ  ФЕДЕРАЦИЯ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ИРКУТСКАЯ  ОБЛАСТЬ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КИРЕНСКИЙ  РАЙОН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АДМИНИ</w:t>
      </w:r>
      <w:r>
        <w:rPr>
          <w:b/>
        </w:rPr>
        <w:t>СТРАЦИЯ АЛЕКСЕЕВСКОГО МУНИЦИПАЛЬНОГО ОБРАЗОВАНИЯ</w:t>
      </w:r>
    </w:p>
    <w:p w:rsidR="00852A9C" w:rsidRPr="004F6D88" w:rsidRDefault="00852A9C" w:rsidP="00FB381C">
      <w:pPr>
        <w:spacing w:after="0"/>
        <w:jc w:val="center"/>
        <w:rPr>
          <w:b/>
        </w:rPr>
      </w:pPr>
    </w:p>
    <w:p w:rsidR="00852A9C" w:rsidRPr="004F6D88" w:rsidRDefault="00852A9C" w:rsidP="00FB381C">
      <w:pPr>
        <w:spacing w:after="0"/>
        <w:jc w:val="center"/>
        <w:rPr>
          <w:b/>
        </w:rPr>
      </w:pPr>
    </w:p>
    <w:p w:rsidR="00852A9C" w:rsidRPr="004F6D88" w:rsidRDefault="00852A9C" w:rsidP="00FB381C">
      <w:pPr>
        <w:spacing w:after="0"/>
        <w:jc w:val="center"/>
        <w:rPr>
          <w:b/>
        </w:rPr>
      </w:pPr>
      <w:r>
        <w:rPr>
          <w:b/>
        </w:rPr>
        <w:t xml:space="preserve">РАСПОРЯЖЕНИЕ № </w:t>
      </w:r>
      <w:r w:rsidR="00FB381C">
        <w:rPr>
          <w:b/>
        </w:rPr>
        <w:t>104</w:t>
      </w:r>
    </w:p>
    <w:p w:rsidR="00852A9C" w:rsidRDefault="00852A9C" w:rsidP="007F71E0">
      <w:pPr>
        <w:spacing w:after="0"/>
      </w:pPr>
    </w:p>
    <w:p w:rsidR="00852A9C" w:rsidRDefault="00C56502" w:rsidP="007F71E0">
      <w:pPr>
        <w:spacing w:after="0"/>
      </w:pPr>
      <w:r>
        <w:t>0</w:t>
      </w:r>
      <w:r w:rsidR="00FB381C">
        <w:t>8</w:t>
      </w:r>
      <w:r w:rsidR="00852A9C">
        <w:t xml:space="preserve"> декабря 201</w:t>
      </w:r>
      <w:r>
        <w:t>6</w:t>
      </w:r>
      <w:r w:rsidR="00852A9C">
        <w:t>г.                                                                            п. Алексеевск</w:t>
      </w:r>
    </w:p>
    <w:p w:rsidR="00852A9C" w:rsidRDefault="00852A9C" w:rsidP="007F71E0">
      <w:pPr>
        <w:spacing w:after="0"/>
      </w:pPr>
    </w:p>
    <w:p w:rsidR="00852A9C" w:rsidRDefault="00852A9C" w:rsidP="00FB381C">
      <w:pPr>
        <w:spacing w:after="0"/>
        <w:jc w:val="both"/>
      </w:pPr>
      <w:r>
        <w:t>«Об утверждении Порядка завершения</w:t>
      </w:r>
    </w:p>
    <w:p w:rsidR="00852A9C" w:rsidRDefault="00852A9C" w:rsidP="00FB381C">
      <w:pPr>
        <w:spacing w:after="0"/>
        <w:jc w:val="both"/>
      </w:pPr>
      <w:r>
        <w:t xml:space="preserve">операций по исполнению бюджета </w:t>
      </w:r>
    </w:p>
    <w:p w:rsidR="00852A9C" w:rsidRDefault="00852A9C" w:rsidP="00FB381C">
      <w:pPr>
        <w:spacing w:after="0"/>
        <w:jc w:val="both"/>
      </w:pPr>
      <w:r>
        <w:t>Алексеевского муниципального образования</w:t>
      </w:r>
    </w:p>
    <w:p w:rsidR="00852A9C" w:rsidRDefault="00852A9C" w:rsidP="00FB381C">
      <w:pPr>
        <w:spacing w:after="0"/>
        <w:jc w:val="both"/>
      </w:pPr>
      <w:r>
        <w:t>в текущем финансовом году»</w:t>
      </w:r>
    </w:p>
    <w:p w:rsidR="00852A9C" w:rsidRDefault="00852A9C" w:rsidP="00852A9C"/>
    <w:p w:rsidR="00852A9C" w:rsidRDefault="00852A9C" w:rsidP="00852A9C"/>
    <w:p w:rsidR="00C56502" w:rsidRDefault="00C56502" w:rsidP="00C56502">
      <w:pPr>
        <w:jc w:val="center"/>
      </w:pPr>
      <w:r>
        <w:t>В целях реализации статьи 242 Бюджетного кодекса Российской Федерации</w:t>
      </w:r>
    </w:p>
    <w:p w:rsidR="00852A9C" w:rsidRDefault="00852A9C" w:rsidP="00852A9C">
      <w:pPr>
        <w:jc w:val="both"/>
        <w:rPr>
          <w:b/>
        </w:rPr>
      </w:pP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 Утвердить Порядок завершения операций по исполнению бюджета  Алексеевского муниципального образования в текущем финансовом году согласно Приложению.</w:t>
      </w: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Финансовому отделу Администрации Алексеевского муниципального образования предоставить порядок Отделу № 23 Управления Федерального казначейства по Иркутской области.</w:t>
      </w:r>
    </w:p>
    <w:p w:rsidR="00FB381C" w:rsidRDefault="00C56502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</w:t>
      </w:r>
      <w:r w:rsidR="00FB381C">
        <w:t>Настоящее Распоряжение опубликовать в муниципальной газете «Вестник» и на официальном сайте Администрации Алексеевского муниципального образования</w:t>
      </w: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2A9C" w:rsidRDefault="00852A9C" w:rsidP="00C56502">
      <w:pPr>
        <w:jc w:val="both"/>
      </w:pPr>
    </w:p>
    <w:p w:rsidR="00852A9C" w:rsidRDefault="00852A9C" w:rsidP="00852A9C"/>
    <w:p w:rsidR="00852A9C" w:rsidRDefault="00852A9C" w:rsidP="00852A9C"/>
    <w:p w:rsidR="00852A9C" w:rsidRDefault="00852A9C" w:rsidP="00852A9C"/>
    <w:p w:rsidR="00852A9C" w:rsidRDefault="00852A9C" w:rsidP="00852A9C"/>
    <w:p w:rsidR="00852A9C" w:rsidRPr="004F6D88" w:rsidRDefault="00852A9C" w:rsidP="00852A9C">
      <w:r>
        <w:t xml:space="preserve">                  Глава  Администрации                                       И.А. Кравченко</w:t>
      </w: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C56502" w:rsidRDefault="00FB381C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C56502" w:rsidRDefault="00C56502" w:rsidP="00FB381C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  <w:r w:rsidR="00FB381C">
        <w:rPr>
          <w:b/>
        </w:rPr>
        <w:t xml:space="preserve"> </w:t>
      </w:r>
      <w:r>
        <w:rPr>
          <w:b/>
        </w:rPr>
        <w:t>Приложение</w:t>
      </w:r>
      <w:r w:rsidR="00FB381C">
        <w:rPr>
          <w:b/>
        </w:rPr>
        <w:t xml:space="preserve"> </w:t>
      </w:r>
    </w:p>
    <w:p w:rsidR="00FB381C" w:rsidRDefault="00C56502" w:rsidP="00FB381C">
      <w:pPr>
        <w:spacing w:after="0"/>
      </w:pPr>
      <w:r>
        <w:rPr>
          <w:b/>
        </w:rPr>
        <w:t xml:space="preserve">                                                                                                                     </w:t>
      </w:r>
      <w:r w:rsidR="00852A9C">
        <w:t>Утверждено</w:t>
      </w:r>
    </w:p>
    <w:p w:rsidR="00852A9C" w:rsidRDefault="00FB381C" w:rsidP="00FB381C">
      <w:pPr>
        <w:spacing w:after="0"/>
      </w:pPr>
      <w:r>
        <w:t xml:space="preserve">                                                                                                                     </w:t>
      </w:r>
      <w:r w:rsidR="00852A9C">
        <w:t xml:space="preserve">Распоряжением </w:t>
      </w:r>
      <w:r>
        <w:t xml:space="preserve"> </w:t>
      </w:r>
      <w:r w:rsidR="00852A9C">
        <w:t xml:space="preserve">Главы </w:t>
      </w:r>
    </w:p>
    <w:p w:rsidR="00852A9C" w:rsidRDefault="00FB381C" w:rsidP="00FB381C">
      <w:pPr>
        <w:spacing w:after="0"/>
      </w:pPr>
      <w:r>
        <w:t xml:space="preserve">          </w:t>
      </w:r>
      <w:r w:rsidR="00852A9C">
        <w:t xml:space="preserve">                                                                   </w:t>
      </w:r>
      <w:r>
        <w:t xml:space="preserve">                                      </w:t>
      </w:r>
      <w:r w:rsidR="00852A9C">
        <w:t xml:space="preserve"> Администрации от 0</w:t>
      </w:r>
      <w:r>
        <w:t>8</w:t>
      </w:r>
      <w:r w:rsidR="00852A9C">
        <w:t>.12.201</w:t>
      </w:r>
      <w:r w:rsidR="00C56502">
        <w:t>6</w:t>
      </w:r>
      <w:r w:rsidR="00852A9C">
        <w:t>г. №</w:t>
      </w:r>
      <w:r>
        <w:t>104</w:t>
      </w:r>
    </w:p>
    <w:p w:rsidR="00852A9C" w:rsidRDefault="00852A9C" w:rsidP="00852A9C">
      <w:pPr>
        <w:jc w:val="center"/>
        <w:rPr>
          <w:b/>
        </w:rPr>
      </w:pPr>
      <w:r w:rsidRPr="00D52DCF">
        <w:rPr>
          <w:b/>
        </w:rPr>
        <w:t xml:space="preserve">Порядок завершения операций по исполнению бюджета Алексеевского </w:t>
      </w:r>
      <w:r>
        <w:rPr>
          <w:b/>
        </w:rPr>
        <w:t>муниципального образования</w:t>
      </w:r>
      <w:r w:rsidRPr="00D52DCF">
        <w:rPr>
          <w:b/>
        </w:rPr>
        <w:t xml:space="preserve"> в текущем финансовом году</w:t>
      </w:r>
    </w:p>
    <w:p w:rsidR="00852A9C" w:rsidRDefault="00852A9C" w:rsidP="00852A9C">
      <w:pPr>
        <w:jc w:val="center"/>
        <w:rPr>
          <w:b/>
        </w:rPr>
      </w:pP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 В соответствии со ст. 242  Бюджетного кодекса Российской Федерации исполнение бюджета </w:t>
      </w:r>
      <w:r w:rsidRPr="00D52DCF">
        <w:rPr>
          <w:b/>
        </w:rPr>
        <w:t xml:space="preserve">Алексеевского </w:t>
      </w:r>
      <w:r>
        <w:rPr>
          <w:b/>
        </w:rPr>
        <w:t>муниципального образования</w:t>
      </w:r>
      <w:r>
        <w:t xml:space="preserve"> в текущем финансовом году завершается в части:</w:t>
      </w:r>
    </w:p>
    <w:p w:rsidR="00852A9C" w:rsidRDefault="00852A9C" w:rsidP="00C56502">
      <w:pPr>
        <w:ind w:left="360"/>
        <w:jc w:val="both"/>
      </w:pPr>
      <w:r>
        <w:t xml:space="preserve">          Кассовых операций по расходам бюджета АМО и источникам финансирования дефицита бюджета – 30 декабря текущего финансового года;</w:t>
      </w:r>
    </w:p>
    <w:p w:rsidR="00852A9C" w:rsidRDefault="00852A9C" w:rsidP="00C56502">
      <w:pPr>
        <w:ind w:left="360"/>
        <w:jc w:val="both"/>
      </w:pPr>
      <w:r>
        <w:t xml:space="preserve">          Зачисления в бюджет Алексеевского муниципального образования поступлений завершенного года, их отражения в отчетности об исполнении бюджета Алексеевского муниципального образования завершенного финансового года – в первые пять рабочих дней очередного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Финансовому отделу в соответствии со сводной бюджетной росписью бюджета Алексеевского муниципального образования на текущий финансовый год предусмотренные ассигнования по разделу 1100 «Межбюджетные трансферты», обеспечить завершение перечислений сре</w:t>
      </w:r>
      <w:proofErr w:type="gramStart"/>
      <w:r>
        <w:t>дств в б</w:t>
      </w:r>
      <w:proofErr w:type="gramEnd"/>
      <w:r>
        <w:t>юджет района в рамках межбюджетных отношений не позднее чем, за три рабочих дня до окончания текущего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Межбюджетные трансферты, полученные в форме целевых сре</w:t>
      </w:r>
      <w:proofErr w:type="gramStart"/>
      <w:r>
        <w:t>дств в в</w:t>
      </w:r>
      <w:proofErr w:type="gramEnd"/>
      <w:r>
        <w:t>иде субвенций и субсидий, не использованные в текущем финансовом году, подлежат возврату в областной бюджет до окончания финансового года на счет управления    № 40101.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Уточнение платежей, зачисленных Управлением либо Отделом на невыясненные поступления,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соответствующие</w:t>
      </w:r>
      <w:proofErr w:type="gramEnd"/>
      <w:r>
        <w:t xml:space="preserve"> КБК в полном объеме произвести до 2</w:t>
      </w:r>
      <w:r w:rsidR="00FB381C">
        <w:t>8</w:t>
      </w:r>
      <w:r>
        <w:t>.12.201</w:t>
      </w:r>
      <w:r w:rsidR="00FB381C">
        <w:t>6</w:t>
      </w:r>
      <w:r>
        <w:t>г. или осуществить их возврат.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Не производить операций по взносу наличных денежных средств и перечислению денежных средств на счета Управления № 40116 в последний рабочий день текущего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Суммы, поступившие в бюджет от распределения в установленном порядке УФК поступлений завершенного финансового года, зачисляются на счет № 40201 в первые пять рабочих дней очередного финансового </w:t>
      </w:r>
      <w:proofErr w:type="gramStart"/>
      <w:r>
        <w:t>года</w:t>
      </w:r>
      <w:proofErr w:type="gramEnd"/>
      <w:r>
        <w:t xml:space="preserve"> и учитываются как доходы бюджета завершенного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Финансовый отдел представляет в УФК документы для доведения бюджетных ассигнований и (или) лимитов бюджетных обязательств и предельных объемов финансирования расходов не позднее, чем за два рабочих дня до окончания текущего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</w:t>
      </w:r>
      <w:proofErr w:type="gramStart"/>
      <w:r>
        <w:t>Финансовому отделу обеспечить представление в Отдел № 23 УФК по Иркутской области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бюджета, не позднее, чем за один рабочий день до окончания текущего финансового года, а для осуществления операций по выплатам за счет наличных денег – не позднее, чем за два рабочих</w:t>
      </w:r>
      <w:proofErr w:type="gramEnd"/>
      <w:r>
        <w:t xml:space="preserve"> дня до окончания текущего финансового года.</w:t>
      </w:r>
    </w:p>
    <w:p w:rsidR="00852A9C" w:rsidRDefault="00852A9C" w:rsidP="00C56502">
      <w:pPr>
        <w:jc w:val="both"/>
      </w:pPr>
      <w:r>
        <w:t xml:space="preserve">                   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и Отдел.</w:t>
      </w:r>
    </w:p>
    <w:p w:rsidR="00FB381C" w:rsidRDefault="00852A9C" w:rsidP="00C56502">
      <w:pPr>
        <w:numPr>
          <w:ilvl w:val="0"/>
          <w:numId w:val="3"/>
        </w:numPr>
        <w:spacing w:after="0" w:line="240" w:lineRule="auto"/>
        <w:jc w:val="both"/>
      </w:pPr>
      <w:r>
        <w:t xml:space="preserve">   После завершения операций по принятым бюджетным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sectPr w:rsidR="00FB381C" w:rsidSect="00FB3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B8"/>
    <w:multiLevelType w:val="hybridMultilevel"/>
    <w:tmpl w:val="B304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62004"/>
    <w:multiLevelType w:val="hybridMultilevel"/>
    <w:tmpl w:val="89145248"/>
    <w:lvl w:ilvl="0" w:tplc="CCFA46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34549"/>
    <w:multiLevelType w:val="hybridMultilevel"/>
    <w:tmpl w:val="F2EE3D6E"/>
    <w:lvl w:ilvl="0" w:tplc="1F988DC2">
      <w:start w:val="7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A9C"/>
    <w:rsid w:val="004B538D"/>
    <w:rsid w:val="007024AA"/>
    <w:rsid w:val="007F71E0"/>
    <w:rsid w:val="00852A9C"/>
    <w:rsid w:val="0093757B"/>
    <w:rsid w:val="00C56502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2016-12-08T05:32:00Z</cp:lastPrinted>
  <dcterms:created xsi:type="dcterms:W3CDTF">2016-12-08T02:45:00Z</dcterms:created>
  <dcterms:modified xsi:type="dcterms:W3CDTF">2016-12-08T05:34:00Z</dcterms:modified>
</cp:coreProperties>
</file>