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7D11EE">
        <w:rPr>
          <w:rStyle w:val="a7"/>
          <w:rFonts w:ascii="Arial" w:hAnsi="Arial" w:cs="Arial"/>
          <w:sz w:val="32"/>
          <w:szCs w:val="32"/>
        </w:rPr>
        <w:t>91</w:t>
      </w:r>
      <w:r w:rsidR="0070479F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7D11EE">
        <w:rPr>
          <w:rStyle w:val="a7"/>
          <w:rFonts w:ascii="Arial" w:hAnsi="Arial" w:cs="Arial"/>
          <w:sz w:val="32"/>
          <w:szCs w:val="32"/>
        </w:rPr>
        <w:t>15 сентября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7D11EE">
        <w:rPr>
          <w:rFonts w:ascii="Arial" w:hAnsi="Arial" w:cs="Arial"/>
        </w:rPr>
        <w:t>020110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7D11EE">
        <w:rPr>
          <w:rFonts w:ascii="Arial" w:hAnsi="Arial" w:cs="Arial"/>
        </w:rPr>
        <w:t>р.п. Алексеевск, ул. Поселковая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7D11EE">
        <w:rPr>
          <w:rFonts w:ascii="Arial" w:hAnsi="Arial" w:cs="Arial"/>
        </w:rPr>
        <w:t>398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CD66F1">
        <w:rPr>
          <w:rFonts w:ascii="Arial" w:hAnsi="Arial" w:cs="Arial"/>
        </w:rPr>
        <w:t>малоэтажной жилой застройки</w:t>
      </w:r>
      <w:r w:rsidR="007D11EE">
        <w:rPr>
          <w:rFonts w:ascii="Arial" w:hAnsi="Arial" w:cs="Arial"/>
        </w:rPr>
        <w:t>, для размещения детской площадки.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75B0B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7D8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479F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D11EE"/>
    <w:rsid w:val="007D5149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D66F1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7E9B-9C6C-4A85-8851-66F9E57E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2022-09-15T03:13:00Z</cp:lastPrinted>
  <dcterms:created xsi:type="dcterms:W3CDTF">2022-09-15T03:13:00Z</dcterms:created>
  <dcterms:modified xsi:type="dcterms:W3CDTF">2022-09-15T03:13:00Z</dcterms:modified>
</cp:coreProperties>
</file>