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142E9D"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14</w:t>
      </w:r>
      <w:r w:rsidR="0069380A">
        <w:rPr>
          <w:rFonts w:ascii="Arial" w:hAnsi="Arial" w:cs="Arial"/>
          <w:b/>
          <w:bCs/>
          <w:color w:val="000000"/>
          <w:spacing w:val="36"/>
          <w:sz w:val="32"/>
          <w:szCs w:val="32"/>
        </w:rPr>
        <w:t>.</w:t>
      </w:r>
      <w:r w:rsidR="00C6704D">
        <w:rPr>
          <w:rFonts w:ascii="Arial" w:hAnsi="Arial" w:cs="Arial"/>
          <w:b/>
          <w:bCs/>
          <w:color w:val="000000"/>
          <w:spacing w:val="36"/>
          <w:sz w:val="32"/>
          <w:szCs w:val="32"/>
        </w:rPr>
        <w:t>1</w:t>
      </w:r>
      <w:r w:rsidR="00D650C8">
        <w:rPr>
          <w:rFonts w:ascii="Arial" w:hAnsi="Arial" w:cs="Arial"/>
          <w:b/>
          <w:bCs/>
          <w:color w:val="000000"/>
          <w:spacing w:val="36"/>
          <w:sz w:val="32"/>
          <w:szCs w:val="32"/>
        </w:rPr>
        <w:t>0</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F45BD7">
        <w:rPr>
          <w:rFonts w:ascii="Arial" w:hAnsi="Arial" w:cs="Arial"/>
          <w:b/>
          <w:bCs/>
          <w:color w:val="000000"/>
          <w:spacing w:val="36"/>
          <w:sz w:val="32"/>
          <w:szCs w:val="32"/>
        </w:rPr>
        <w:t>2</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109</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F45BD7">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F45BD7">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w:t>
      </w:r>
      <w:r w:rsidR="00F45BD7">
        <w:rPr>
          <w:rFonts w:ascii="Arial" w:hAnsi="Arial" w:cs="Arial"/>
          <w:b/>
          <w:bCs/>
          <w:color w:val="000000"/>
          <w:spacing w:val="-6"/>
          <w:sz w:val="32"/>
          <w:szCs w:val="32"/>
        </w:rPr>
        <w:t>1</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w:t>
      </w:r>
      <w:r w:rsidR="00F45BD7">
        <w:rPr>
          <w:rFonts w:ascii="Arial" w:hAnsi="Arial" w:cs="Arial"/>
          <w:b/>
          <w:bCs/>
          <w:color w:val="000000"/>
          <w:spacing w:val="-6"/>
          <w:sz w:val="32"/>
          <w:szCs w:val="32"/>
        </w:rPr>
        <w:t>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F45BD7">
        <w:rPr>
          <w:rFonts w:ascii="Arial" w:hAnsi="Arial" w:cs="Arial"/>
        </w:rPr>
        <w:t>2</w:t>
      </w:r>
      <w:r w:rsidR="0069380A" w:rsidRPr="009D5114">
        <w:rPr>
          <w:rFonts w:ascii="Arial" w:hAnsi="Arial" w:cs="Arial"/>
        </w:rPr>
        <w:t>-202</w:t>
      </w:r>
      <w:r w:rsidR="00F45BD7">
        <w:rPr>
          <w:rFonts w:ascii="Arial" w:hAnsi="Arial" w:cs="Arial"/>
        </w:rPr>
        <w:t>4</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w:t>
      </w:r>
      <w:r w:rsidR="00F45BD7">
        <w:rPr>
          <w:rFonts w:ascii="Arial" w:hAnsi="Arial" w:cs="Arial"/>
        </w:rPr>
        <w:t>1</w:t>
      </w:r>
      <w:r w:rsidR="007908DA">
        <w:rPr>
          <w:rFonts w:ascii="Arial" w:hAnsi="Arial" w:cs="Arial"/>
        </w:rPr>
        <w:t xml:space="preserve">г. № </w:t>
      </w:r>
      <w:r w:rsidR="00D650C8">
        <w:rPr>
          <w:rFonts w:ascii="Arial" w:hAnsi="Arial" w:cs="Arial"/>
        </w:rPr>
        <w:t>9</w:t>
      </w:r>
      <w:r w:rsidR="00F45BD7">
        <w:rPr>
          <w:rFonts w:ascii="Arial" w:hAnsi="Arial" w:cs="Arial"/>
        </w:rPr>
        <w:t>3</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B8206A" w:rsidRDefault="0069380A" w:rsidP="0069380A">
      <w:pPr>
        <w:rPr>
          <w:rFonts w:ascii="Arial" w:hAnsi="Arial" w:cs="Arial"/>
          <w:b/>
        </w:rPr>
      </w:pPr>
      <w:r w:rsidRPr="009D5114">
        <w:rPr>
          <w:rFonts w:ascii="Arial" w:hAnsi="Arial" w:cs="Arial"/>
          <w:b/>
        </w:rPr>
        <w:t xml:space="preserve">муниципального образования                                                           </w:t>
      </w:r>
      <w:r w:rsidR="00B8206A" w:rsidRPr="00B8206A">
        <w:rPr>
          <w:rFonts w:ascii="Arial" w:hAnsi="Arial" w:cs="Arial"/>
          <w:b/>
        </w:rPr>
        <w:t>В.</w:t>
      </w:r>
      <w:r w:rsidR="00B8206A" w:rsidRPr="00B8206A">
        <w:rPr>
          <w:rFonts w:ascii="Arial" w:hAnsi="Arial" w:cs="Arial"/>
          <w:b/>
          <w:bCs/>
        </w:rPr>
        <w:t>В</w:t>
      </w:r>
      <w:r w:rsidR="00B8206A" w:rsidRPr="00B8206A">
        <w:rPr>
          <w:rFonts w:ascii="Arial" w:hAnsi="Arial" w:cs="Arial"/>
          <w:b/>
        </w:rPr>
        <w:t>. С</w:t>
      </w:r>
      <w:r w:rsidR="00B8206A" w:rsidRPr="00B8206A">
        <w:rPr>
          <w:rFonts w:ascii="Arial" w:hAnsi="Arial" w:cs="Arial"/>
          <w:b/>
          <w:bCs/>
        </w:rPr>
        <w:t>негирёв</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142E9D">
        <w:rPr>
          <w:rFonts w:ascii="Arial" w:hAnsi="Arial" w:cs="Arial"/>
        </w:rPr>
        <w:t>14</w:t>
      </w:r>
      <w:r w:rsidR="00762A50">
        <w:rPr>
          <w:rFonts w:ascii="Arial" w:hAnsi="Arial" w:cs="Arial"/>
        </w:rPr>
        <w:t>.</w:t>
      </w:r>
      <w:r w:rsidR="00C6704D">
        <w:rPr>
          <w:rFonts w:ascii="Arial" w:hAnsi="Arial" w:cs="Arial"/>
        </w:rPr>
        <w:t>1</w:t>
      </w:r>
      <w:r w:rsidR="00762A50">
        <w:rPr>
          <w:rFonts w:ascii="Arial" w:hAnsi="Arial" w:cs="Arial"/>
        </w:rPr>
        <w:t>0.</w:t>
      </w:r>
      <w:r w:rsidRPr="00B97A84">
        <w:rPr>
          <w:rFonts w:ascii="Arial" w:hAnsi="Arial" w:cs="Arial"/>
        </w:rPr>
        <w:t>20</w:t>
      </w:r>
      <w:r>
        <w:rPr>
          <w:rFonts w:ascii="Arial" w:hAnsi="Arial" w:cs="Arial"/>
        </w:rPr>
        <w:t>2</w:t>
      </w:r>
      <w:r w:rsidR="00F45BD7">
        <w:rPr>
          <w:rFonts w:ascii="Arial" w:hAnsi="Arial" w:cs="Arial"/>
        </w:rPr>
        <w:t>2</w:t>
      </w:r>
      <w:r w:rsidRPr="00B97A84">
        <w:rPr>
          <w:rFonts w:ascii="Arial" w:hAnsi="Arial" w:cs="Arial"/>
        </w:rPr>
        <w:t xml:space="preserve">г.  №  </w:t>
      </w:r>
      <w:r w:rsidR="00142E9D">
        <w:rPr>
          <w:rFonts w:ascii="Arial" w:hAnsi="Arial" w:cs="Arial"/>
        </w:rPr>
        <w:t>109</w:t>
      </w:r>
    </w:p>
    <w:p w:rsidR="00B97A84" w:rsidRPr="00B97A84" w:rsidRDefault="00B97A84" w:rsidP="00B97A84">
      <w:pPr>
        <w:ind w:firstLine="567"/>
        <w:jc w:val="both"/>
        <w:rPr>
          <w:rFonts w:ascii="Arial" w:hAnsi="Arial" w:cs="Arial"/>
        </w:rPr>
      </w:pPr>
    </w:p>
    <w:p w:rsidR="00B97A84" w:rsidRPr="00E73A83" w:rsidRDefault="00B97A84" w:rsidP="00B97A84">
      <w:pPr>
        <w:pStyle w:val="af"/>
        <w:jc w:val="both"/>
      </w:pPr>
      <w:r w:rsidRPr="00B97A84">
        <w:rPr>
          <w:rFonts w:ascii="Arial" w:hAnsi="Arial" w:cs="Arial"/>
        </w:rPr>
        <w:t xml:space="preserve">          </w:t>
      </w:r>
      <w:r w:rsidRPr="00E73A83">
        <w:t xml:space="preserve">Внести изменения в  </w:t>
      </w:r>
      <w:r w:rsidR="007908DA" w:rsidRPr="00E73A83">
        <w:t>м</w:t>
      </w:r>
      <w:r w:rsidRPr="00E73A83">
        <w:t>униципальную программу  Алексеевского  муниципального образования  «Совершенствование муниципального управления в  202</w:t>
      </w:r>
      <w:r w:rsidR="00F45BD7" w:rsidRPr="00E73A83">
        <w:t>2</w:t>
      </w:r>
      <w:r w:rsidRPr="00E73A83">
        <w:t>-202</w:t>
      </w:r>
      <w:r w:rsidR="00F45BD7" w:rsidRPr="00E73A83">
        <w:t>4</w:t>
      </w:r>
      <w:r w:rsidRPr="00E73A83">
        <w:t xml:space="preserve">г.г.» </w:t>
      </w:r>
      <w:r w:rsidR="007908DA" w:rsidRPr="00E73A83">
        <w:t xml:space="preserve"> утвержденную постановлением от 1</w:t>
      </w:r>
      <w:r w:rsidR="00D650C8" w:rsidRPr="00E73A83">
        <w:t>0</w:t>
      </w:r>
      <w:r w:rsidR="007908DA" w:rsidRPr="00E73A83">
        <w:t>.11.20</w:t>
      </w:r>
      <w:r w:rsidR="00D650C8" w:rsidRPr="00E73A83">
        <w:t>2</w:t>
      </w:r>
      <w:r w:rsidR="00F45BD7" w:rsidRPr="00E73A83">
        <w:t>1</w:t>
      </w:r>
      <w:r w:rsidR="007908DA" w:rsidRPr="00E73A83">
        <w:t xml:space="preserve">г. № </w:t>
      </w:r>
      <w:r w:rsidR="00F45BD7" w:rsidRPr="00E73A83">
        <w:t xml:space="preserve"> 93</w:t>
      </w:r>
      <w:r w:rsidR="007908DA" w:rsidRPr="00E73A83">
        <w:t xml:space="preserve"> </w:t>
      </w:r>
      <w:r w:rsidRPr="00E73A83">
        <w:t xml:space="preserve"> в части:</w:t>
      </w:r>
    </w:p>
    <w:p w:rsidR="00B97A84" w:rsidRPr="00E73A83" w:rsidRDefault="00B97A84" w:rsidP="00B97A84">
      <w:pPr>
        <w:pStyle w:val="af"/>
      </w:pPr>
    </w:p>
    <w:p w:rsidR="00B97A84" w:rsidRPr="00E73A83" w:rsidRDefault="00B97A84" w:rsidP="00B97A84">
      <w:pPr>
        <w:pStyle w:val="af"/>
        <w:numPr>
          <w:ilvl w:val="0"/>
          <w:numId w:val="50"/>
        </w:numPr>
      </w:pPr>
      <w:r w:rsidRPr="00E73A83">
        <w:t>Паспорт муниципальной программы  «Совершенствование муниципального управления в  20</w:t>
      </w:r>
      <w:r w:rsidR="007908DA" w:rsidRPr="00E73A83">
        <w:t>2</w:t>
      </w:r>
      <w:r w:rsidR="00F45BD7" w:rsidRPr="00E73A83">
        <w:t>2</w:t>
      </w:r>
      <w:r w:rsidRPr="00E73A83">
        <w:t>-202</w:t>
      </w:r>
      <w:r w:rsidR="00F45BD7" w:rsidRPr="00E73A83">
        <w:t>4</w:t>
      </w:r>
      <w:r w:rsidRPr="00E73A83">
        <w:t xml:space="preserve">г.г.».  </w:t>
      </w:r>
    </w:p>
    <w:p w:rsidR="00B97A84" w:rsidRPr="00E73A83" w:rsidRDefault="00B97A84" w:rsidP="00B97A84">
      <w:pPr>
        <w:pStyle w:val="af"/>
        <w:numPr>
          <w:ilvl w:val="1"/>
          <w:numId w:val="50"/>
        </w:numPr>
      </w:pPr>
      <w:r w:rsidRPr="00E73A83">
        <w:t xml:space="preserve"> Финансовое обеспечение муниципальной программы</w:t>
      </w:r>
      <w:r w:rsidR="007908DA" w:rsidRPr="00E73A83">
        <w:t xml:space="preserve"> изложить в следующей редакции</w:t>
      </w:r>
      <w:r w:rsidRPr="00E73A83">
        <w:t xml:space="preserve">: </w:t>
      </w:r>
    </w:p>
    <w:p w:rsidR="00B97A84" w:rsidRPr="00E73A83" w:rsidRDefault="00B97A84" w:rsidP="00B97A84">
      <w:pPr>
        <w:pStyle w:val="af"/>
        <w:ind w:left="720"/>
      </w:pPr>
    </w:p>
    <w:tbl>
      <w:tblPr>
        <w:tblStyle w:val="a3"/>
        <w:tblW w:w="0" w:type="auto"/>
        <w:tblInd w:w="108" w:type="dxa"/>
        <w:tblLook w:val="04A0"/>
      </w:tblPr>
      <w:tblGrid>
        <w:gridCol w:w="2977"/>
        <w:gridCol w:w="6521"/>
      </w:tblGrid>
      <w:tr w:rsidR="00B97A84" w:rsidRPr="00E73A83" w:rsidTr="00E34F5F">
        <w:tc>
          <w:tcPr>
            <w:tcW w:w="2977" w:type="dxa"/>
            <w:vAlign w:val="center"/>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Объем финансирования программы</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p>
        </w:tc>
        <w:tc>
          <w:tcPr>
            <w:tcW w:w="6521" w:type="dxa"/>
          </w:tcPr>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Объем финансирования муниципальной программы, </w:t>
            </w:r>
            <w:proofErr w:type="gramStart"/>
            <w:r w:rsidRPr="00E73A83">
              <w:rPr>
                <w:rFonts w:ascii="Times New Roman" w:hAnsi="Times New Roman" w:cs="Times New Roman"/>
                <w:sz w:val="24"/>
                <w:szCs w:val="24"/>
              </w:rPr>
              <w:t>на</w:t>
            </w:r>
            <w:proofErr w:type="gramEnd"/>
            <w:r w:rsidRPr="00E73A83">
              <w:rPr>
                <w:rFonts w:ascii="Times New Roman" w:hAnsi="Times New Roman" w:cs="Times New Roman"/>
                <w:sz w:val="24"/>
                <w:szCs w:val="24"/>
              </w:rPr>
              <w:t xml:space="preserve"> </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2</w:t>
            </w:r>
            <w:r w:rsidRPr="00E73A83">
              <w:rPr>
                <w:rFonts w:ascii="Times New Roman" w:hAnsi="Times New Roman" w:cs="Times New Roman"/>
                <w:sz w:val="24"/>
                <w:szCs w:val="24"/>
              </w:rPr>
              <w:t>г.  – 1</w:t>
            </w:r>
            <w:r w:rsidR="007A0453">
              <w:rPr>
                <w:rFonts w:ascii="Times New Roman" w:hAnsi="Times New Roman" w:cs="Times New Roman"/>
                <w:sz w:val="24"/>
                <w:szCs w:val="24"/>
              </w:rPr>
              <w:t>4</w:t>
            </w:r>
            <w:r w:rsidR="00D650C8" w:rsidRPr="00E73A83">
              <w:rPr>
                <w:rFonts w:ascii="Times New Roman" w:hAnsi="Times New Roman" w:cs="Times New Roman"/>
                <w:sz w:val="24"/>
                <w:szCs w:val="24"/>
              </w:rPr>
              <w:t> </w:t>
            </w:r>
            <w:r w:rsidR="00C6704D">
              <w:rPr>
                <w:rFonts w:ascii="Times New Roman" w:hAnsi="Times New Roman" w:cs="Times New Roman"/>
                <w:sz w:val="24"/>
                <w:szCs w:val="24"/>
              </w:rPr>
              <w:t>619,5</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1</w:t>
            </w:r>
            <w:r w:rsidR="00C6704D">
              <w:rPr>
                <w:rFonts w:ascii="Times New Roman" w:hAnsi="Times New Roman" w:cs="Times New Roman"/>
                <w:sz w:val="24"/>
                <w:szCs w:val="24"/>
              </w:rPr>
              <w:t>4</w:t>
            </w:r>
            <w:r w:rsidR="00D650C8" w:rsidRPr="00E73A83">
              <w:rPr>
                <w:rFonts w:ascii="Times New Roman" w:hAnsi="Times New Roman" w:cs="Times New Roman"/>
                <w:sz w:val="24"/>
                <w:szCs w:val="24"/>
              </w:rPr>
              <w:t> </w:t>
            </w:r>
            <w:r w:rsidR="00E05294">
              <w:rPr>
                <w:rFonts w:ascii="Times New Roman" w:hAnsi="Times New Roman" w:cs="Times New Roman"/>
                <w:sz w:val="24"/>
                <w:szCs w:val="24"/>
              </w:rPr>
              <w:t>197,7</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Федерального бюджета – </w:t>
            </w:r>
            <w:r w:rsidR="001D7C98">
              <w:rPr>
                <w:rFonts w:ascii="Times New Roman" w:hAnsi="Times New Roman" w:cs="Times New Roman"/>
                <w:sz w:val="24"/>
                <w:szCs w:val="24"/>
              </w:rPr>
              <w:t>521,4</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07581B">
            <w:pPr>
              <w:pStyle w:val="1a"/>
              <w:rPr>
                <w:rFonts w:ascii="Times New Roman" w:hAnsi="Times New Roman" w:cs="Times New Roman"/>
                <w:sz w:val="24"/>
                <w:szCs w:val="24"/>
              </w:rPr>
            </w:pP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20</w:t>
            </w:r>
            <w:r w:rsidR="007908DA" w:rsidRPr="00E73A83">
              <w:rPr>
                <w:rFonts w:ascii="Times New Roman" w:hAnsi="Times New Roman" w:cs="Times New Roman"/>
                <w:sz w:val="24"/>
                <w:szCs w:val="24"/>
              </w:rPr>
              <w:t>2</w:t>
            </w:r>
            <w:r w:rsidR="00F45BD7" w:rsidRPr="00E73A83">
              <w:rPr>
                <w:rFonts w:ascii="Times New Roman" w:hAnsi="Times New Roman" w:cs="Times New Roman"/>
                <w:sz w:val="24"/>
                <w:szCs w:val="24"/>
              </w:rPr>
              <w:t>3</w:t>
            </w:r>
            <w:r w:rsidRPr="00E73A83">
              <w:rPr>
                <w:rFonts w:ascii="Times New Roman" w:hAnsi="Times New Roman" w:cs="Times New Roman"/>
                <w:sz w:val="24"/>
                <w:szCs w:val="24"/>
              </w:rPr>
              <w:t xml:space="preserve">г.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99</w:t>
            </w:r>
            <w:r w:rsidR="001D7C98">
              <w:rPr>
                <w:rFonts w:ascii="Times New Roman" w:hAnsi="Times New Roman" w:cs="Times New Roman"/>
                <w:sz w:val="24"/>
                <w:szCs w:val="24"/>
              </w:rPr>
              <w:t>3,09</w:t>
            </w:r>
            <w:r w:rsidRPr="00E73A83">
              <w:rPr>
                <w:rFonts w:ascii="Times New Roman" w:hAnsi="Times New Roman" w:cs="Times New Roman"/>
                <w:sz w:val="24"/>
                <w:szCs w:val="24"/>
              </w:rPr>
              <w:t xml:space="preserve"> тыс. руб. в том числе за счет:</w:t>
            </w:r>
          </w:p>
          <w:p w:rsidR="00B97A84" w:rsidRPr="00E73A83" w:rsidRDefault="00B97A84" w:rsidP="0007581B">
            <w:pPr>
              <w:pStyle w:val="1a"/>
              <w:rPr>
                <w:rFonts w:ascii="Times New Roman" w:hAnsi="Times New Roman" w:cs="Times New Roman"/>
                <w:sz w:val="24"/>
                <w:szCs w:val="24"/>
              </w:rPr>
            </w:pPr>
            <w:r w:rsidRPr="00E73A83">
              <w:rPr>
                <w:rFonts w:ascii="Times New Roman" w:hAnsi="Times New Roman" w:cs="Times New Roman"/>
                <w:sz w:val="24"/>
                <w:szCs w:val="24"/>
              </w:rPr>
              <w:t xml:space="preserve">Местного  бюджета –  </w:t>
            </w:r>
            <w:r w:rsidR="00F45BD7" w:rsidRPr="00E73A83">
              <w:rPr>
                <w:rFonts w:ascii="Times New Roman" w:hAnsi="Times New Roman" w:cs="Times New Roman"/>
                <w:sz w:val="24"/>
                <w:szCs w:val="24"/>
              </w:rPr>
              <w:t>9</w:t>
            </w:r>
            <w:r w:rsidR="00D650C8" w:rsidRPr="00E73A83">
              <w:rPr>
                <w:rFonts w:ascii="Times New Roman" w:hAnsi="Times New Roman" w:cs="Times New Roman"/>
                <w:sz w:val="24"/>
                <w:szCs w:val="24"/>
              </w:rPr>
              <w:t> </w:t>
            </w:r>
            <w:r w:rsidR="00F45BD7" w:rsidRPr="00E73A83">
              <w:rPr>
                <w:rFonts w:ascii="Times New Roman" w:hAnsi="Times New Roman" w:cs="Times New Roman"/>
                <w:sz w:val="24"/>
                <w:szCs w:val="24"/>
              </w:rPr>
              <w:t>3</w:t>
            </w:r>
            <w:r w:rsidR="001D7C98">
              <w:rPr>
                <w:rFonts w:ascii="Times New Roman" w:hAnsi="Times New Roman" w:cs="Times New Roman"/>
                <w:sz w:val="24"/>
                <w:szCs w:val="24"/>
              </w:rPr>
              <w:t>87,09</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B97A84" w:rsidRPr="00E73A83" w:rsidRDefault="00B97A84" w:rsidP="00D650C8">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w:t>
            </w:r>
            <w:r w:rsidR="00D650C8" w:rsidRPr="00E73A83">
              <w:rPr>
                <w:rFonts w:ascii="Times New Roman" w:hAnsi="Times New Roman" w:cs="Times New Roman"/>
                <w:sz w:val="24"/>
                <w:szCs w:val="24"/>
              </w:rPr>
              <w:t>6</w:t>
            </w:r>
            <w:r w:rsidR="00F45BD7" w:rsidRPr="00E73A83">
              <w:rPr>
                <w:rFonts w:ascii="Times New Roman" w:hAnsi="Times New Roman" w:cs="Times New Roman"/>
                <w:sz w:val="24"/>
                <w:szCs w:val="24"/>
              </w:rPr>
              <w:t>06</w:t>
            </w:r>
            <w:r w:rsidR="00D650C8" w:rsidRPr="00E73A83">
              <w:rPr>
                <w:rFonts w:ascii="Times New Roman" w:hAnsi="Times New Roman" w:cs="Times New Roman"/>
                <w:sz w:val="24"/>
                <w:szCs w:val="24"/>
              </w:rPr>
              <w:t>,</w:t>
            </w:r>
            <w:r w:rsidR="00F45BD7" w:rsidRPr="00E73A83">
              <w:rPr>
                <w:rFonts w:ascii="Times New Roman" w:hAnsi="Times New Roman" w:cs="Times New Roman"/>
                <w:sz w:val="24"/>
                <w:szCs w:val="24"/>
              </w:rPr>
              <w:t>0</w:t>
            </w:r>
            <w:r w:rsidRPr="00E73A83">
              <w:rPr>
                <w:rFonts w:ascii="Times New Roman" w:hAnsi="Times New Roman" w:cs="Times New Roman"/>
                <w:sz w:val="24"/>
                <w:szCs w:val="24"/>
              </w:rPr>
              <w:t xml:space="preserve"> тыс.</w:t>
            </w:r>
            <w:r w:rsidR="007908DA" w:rsidRPr="00E73A83">
              <w:rPr>
                <w:rFonts w:ascii="Times New Roman" w:hAnsi="Times New Roman" w:cs="Times New Roman"/>
                <w:sz w:val="24"/>
                <w:szCs w:val="24"/>
              </w:rPr>
              <w:t xml:space="preserve"> </w:t>
            </w:r>
            <w:r w:rsidRPr="00E73A83">
              <w:rPr>
                <w:rFonts w:ascii="Times New Roman" w:hAnsi="Times New Roman" w:cs="Times New Roman"/>
                <w:sz w:val="24"/>
                <w:szCs w:val="24"/>
              </w:rPr>
              <w:t>руб.</w:t>
            </w:r>
          </w:p>
          <w:p w:rsidR="00F45BD7" w:rsidRPr="00E73A83" w:rsidRDefault="00F45BD7" w:rsidP="00D650C8">
            <w:pPr>
              <w:pStyle w:val="1a"/>
              <w:rPr>
                <w:rFonts w:ascii="Times New Roman" w:hAnsi="Times New Roman" w:cs="Times New Roman"/>
                <w:sz w:val="24"/>
                <w:szCs w:val="24"/>
              </w:rPr>
            </w:pP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2024г.  – 9 90</w:t>
            </w:r>
            <w:r w:rsidR="001D7C98">
              <w:rPr>
                <w:rFonts w:ascii="Times New Roman" w:hAnsi="Times New Roman" w:cs="Times New Roman"/>
                <w:sz w:val="24"/>
                <w:szCs w:val="24"/>
              </w:rPr>
              <w:t>0</w:t>
            </w:r>
            <w:r w:rsidRPr="00E73A83">
              <w:rPr>
                <w:rFonts w:ascii="Times New Roman" w:hAnsi="Times New Roman" w:cs="Times New Roman"/>
                <w:sz w:val="24"/>
                <w:szCs w:val="24"/>
              </w:rPr>
              <w:t>,</w:t>
            </w:r>
            <w:r w:rsidR="001D7C98">
              <w:rPr>
                <w:rFonts w:ascii="Times New Roman" w:hAnsi="Times New Roman" w:cs="Times New Roman"/>
                <w:sz w:val="24"/>
                <w:szCs w:val="24"/>
              </w:rPr>
              <w:t>16</w:t>
            </w:r>
            <w:r w:rsidRPr="00E73A83">
              <w:rPr>
                <w:rFonts w:ascii="Times New Roman" w:hAnsi="Times New Roman" w:cs="Times New Roman"/>
                <w:sz w:val="24"/>
                <w:szCs w:val="24"/>
              </w:rPr>
              <w:t xml:space="preserve"> тыс. руб. в том числе за счет:</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Местного  бюджета –  9 37</w:t>
            </w:r>
            <w:r w:rsidR="001D7C98">
              <w:rPr>
                <w:rFonts w:ascii="Times New Roman" w:hAnsi="Times New Roman" w:cs="Times New Roman"/>
                <w:sz w:val="24"/>
                <w:szCs w:val="24"/>
              </w:rPr>
              <w:t>3</w:t>
            </w:r>
            <w:r w:rsidRPr="00E73A83">
              <w:rPr>
                <w:rFonts w:ascii="Times New Roman" w:hAnsi="Times New Roman" w:cs="Times New Roman"/>
                <w:sz w:val="24"/>
                <w:szCs w:val="24"/>
              </w:rPr>
              <w:t>,</w:t>
            </w:r>
            <w:r w:rsidR="001D7C98">
              <w:rPr>
                <w:rFonts w:ascii="Times New Roman" w:hAnsi="Times New Roman" w:cs="Times New Roman"/>
                <w:sz w:val="24"/>
                <w:szCs w:val="24"/>
              </w:rPr>
              <w:t>86</w:t>
            </w:r>
            <w:r w:rsidRPr="00E73A83">
              <w:rPr>
                <w:rFonts w:ascii="Times New Roman" w:hAnsi="Times New Roman" w:cs="Times New Roman"/>
                <w:sz w:val="24"/>
                <w:szCs w:val="24"/>
              </w:rPr>
              <w:t xml:space="preserve"> тыс. руб.</w:t>
            </w:r>
          </w:p>
          <w:p w:rsidR="00F45BD7" w:rsidRPr="00E73A83" w:rsidRDefault="00F45BD7" w:rsidP="00F45BD7">
            <w:pPr>
              <w:pStyle w:val="1a"/>
              <w:rPr>
                <w:rFonts w:ascii="Times New Roman" w:hAnsi="Times New Roman" w:cs="Times New Roman"/>
                <w:sz w:val="24"/>
                <w:szCs w:val="24"/>
              </w:rPr>
            </w:pPr>
            <w:r w:rsidRPr="00E73A83">
              <w:rPr>
                <w:rFonts w:ascii="Times New Roman" w:hAnsi="Times New Roman" w:cs="Times New Roman"/>
                <w:sz w:val="24"/>
                <w:szCs w:val="24"/>
              </w:rPr>
              <w:t xml:space="preserve"> Федерального бюджета – 526,3 тыс. руб.</w:t>
            </w:r>
          </w:p>
        </w:tc>
      </w:tr>
    </w:tbl>
    <w:p w:rsidR="00B97A84" w:rsidRPr="00E73A83" w:rsidRDefault="00B97A84" w:rsidP="00B97A84">
      <w:pPr>
        <w:pStyle w:val="af"/>
        <w:ind w:left="720"/>
      </w:pPr>
    </w:p>
    <w:p w:rsidR="00B97A84" w:rsidRPr="00E73A83" w:rsidRDefault="00F66CB6" w:rsidP="00B97A84">
      <w:pPr>
        <w:pStyle w:val="af"/>
        <w:numPr>
          <w:ilvl w:val="0"/>
          <w:numId w:val="50"/>
        </w:numPr>
      </w:pPr>
      <w:r w:rsidRPr="00E73A83">
        <w:t>В р</w:t>
      </w:r>
      <w:r w:rsidR="00B97A84" w:rsidRPr="00E73A83">
        <w:t xml:space="preserve">аздел </w:t>
      </w:r>
      <w:r w:rsidR="00B97A84" w:rsidRPr="00E73A83">
        <w:rPr>
          <w:lang w:val="en-US"/>
        </w:rPr>
        <w:t>II</w:t>
      </w:r>
      <w:r w:rsidR="00B97A84" w:rsidRPr="00E73A83">
        <w:t xml:space="preserve"> «Структура и финансирование муниципальной программы»</w:t>
      </w:r>
      <w:r w:rsidR="00E34F5F" w:rsidRPr="00E73A83">
        <w:t xml:space="preserve"> </w:t>
      </w:r>
      <w:r w:rsidRPr="00E73A83">
        <w:t>внести изменения в части подпрограмм</w:t>
      </w:r>
      <w:proofErr w:type="gramStart"/>
      <w:r w:rsidR="00E34F5F" w:rsidRPr="00E73A83">
        <w:t xml:space="preserve"> </w:t>
      </w:r>
      <w:r w:rsidR="00B97A84" w:rsidRPr="00E73A83">
        <w:t>:</w:t>
      </w:r>
      <w:proofErr w:type="gramEnd"/>
    </w:p>
    <w:p w:rsidR="00F66CB6" w:rsidRPr="00E73A83" w:rsidRDefault="00F66CB6" w:rsidP="00B97A84">
      <w:pPr>
        <w:autoSpaceDE w:val="0"/>
        <w:autoSpaceDN w:val="0"/>
        <w:adjustRightInd w:val="0"/>
        <w:ind w:firstLine="709"/>
        <w:jc w:val="both"/>
        <w:rPr>
          <w:bCs/>
        </w:rPr>
      </w:pPr>
    </w:p>
    <w:p w:rsidR="00B97A84" w:rsidRPr="00E73A83" w:rsidRDefault="00F66CB6" w:rsidP="00B97A84">
      <w:pPr>
        <w:autoSpaceDE w:val="0"/>
        <w:autoSpaceDN w:val="0"/>
        <w:adjustRightInd w:val="0"/>
        <w:ind w:firstLine="709"/>
        <w:jc w:val="both"/>
        <w:rPr>
          <w:bCs/>
        </w:rPr>
      </w:pPr>
      <w:r w:rsidRPr="00E73A83">
        <w:rPr>
          <w:bCs/>
        </w:rPr>
        <w:t>2.1 Подпрограмма "Муниципальное управление"</w:t>
      </w:r>
    </w:p>
    <w:p w:rsidR="00F66CB6" w:rsidRPr="00E73A83" w:rsidRDefault="00F66CB6" w:rsidP="00B97A84">
      <w:pPr>
        <w:autoSpaceDE w:val="0"/>
        <w:autoSpaceDN w:val="0"/>
        <w:adjustRightInd w:val="0"/>
        <w:ind w:firstLine="709"/>
        <w:jc w:val="both"/>
        <w:rPr>
          <w:bCs/>
        </w:rPr>
      </w:pPr>
      <w:r w:rsidRPr="00E73A83">
        <w:rPr>
          <w:bCs/>
        </w:rPr>
        <w:t>табличную часть изложить в следующей редакции:</w:t>
      </w:r>
    </w:p>
    <w:p w:rsidR="00F66CB6" w:rsidRPr="00E73A83" w:rsidRDefault="00F66CB6" w:rsidP="00B97A84">
      <w:pPr>
        <w:autoSpaceDE w:val="0"/>
        <w:autoSpaceDN w:val="0"/>
        <w:adjustRightInd w:val="0"/>
        <w:ind w:firstLine="709"/>
        <w:jc w:val="both"/>
        <w:rPr>
          <w:bCs/>
        </w:rPr>
      </w:pPr>
    </w:p>
    <w:tbl>
      <w:tblPr>
        <w:tblW w:w="10490" w:type="dxa"/>
        <w:tblInd w:w="-459" w:type="dxa"/>
        <w:tblLook w:val="04A0"/>
      </w:tblPr>
      <w:tblGrid>
        <w:gridCol w:w="840"/>
        <w:gridCol w:w="3413"/>
        <w:gridCol w:w="1134"/>
        <w:gridCol w:w="1701"/>
        <w:gridCol w:w="1701"/>
        <w:gridCol w:w="1701"/>
      </w:tblGrid>
      <w:tr w:rsidR="00F66CB6" w:rsidRPr="00E73A83" w:rsidTr="00955056">
        <w:trPr>
          <w:trHeight w:val="51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vMerge w:val="restart"/>
            <w:tcBorders>
              <w:top w:val="single" w:sz="4" w:space="0" w:color="auto"/>
              <w:left w:val="single" w:sz="4" w:space="0" w:color="auto"/>
              <w:bottom w:val="single" w:sz="4" w:space="0" w:color="auto"/>
              <w:right w:val="nil"/>
            </w:tcBorders>
            <w:shd w:val="clear" w:color="auto" w:fill="auto"/>
            <w:vAlign w:val="center"/>
            <w:hideMark/>
          </w:tcPr>
          <w:p w:rsidR="00F66CB6" w:rsidRPr="00E73A83" w:rsidRDefault="00F66CB6" w:rsidP="00971B4B">
            <w:pPr>
              <w:jc w:val="center"/>
              <w:rPr>
                <w:b/>
                <w:bCs/>
                <w:color w:val="000000"/>
              </w:rPr>
            </w:pPr>
            <w:r w:rsidRPr="00E73A83">
              <w:rPr>
                <w:b/>
                <w:bCs/>
                <w:color w:val="000000"/>
              </w:rPr>
              <w:t>Наименование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xml:space="preserve">РЗ </w:t>
            </w:r>
            <w:proofErr w:type="gramStart"/>
            <w:r w:rsidRPr="00E73A83">
              <w:rPr>
                <w:b/>
                <w:bCs/>
                <w:color w:val="000000"/>
              </w:rPr>
              <w:t>ПР</w:t>
            </w:r>
            <w:proofErr w:type="gramEnd"/>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Сумма,  руб.</w:t>
            </w:r>
          </w:p>
        </w:tc>
      </w:tr>
      <w:tr w:rsidR="00F66CB6" w:rsidRPr="00E73A83" w:rsidTr="00955056">
        <w:trPr>
          <w:trHeight w:val="5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66CB6" w:rsidRPr="00E73A83" w:rsidRDefault="00F66CB6" w:rsidP="00971B4B">
            <w:pPr>
              <w:rPr>
                <w:b/>
                <w:bCs/>
                <w:color w:val="000000"/>
              </w:rPr>
            </w:pPr>
          </w:p>
        </w:tc>
        <w:tc>
          <w:tcPr>
            <w:tcW w:w="3413" w:type="dxa"/>
            <w:vMerge/>
            <w:tcBorders>
              <w:top w:val="single" w:sz="4" w:space="0" w:color="auto"/>
              <w:left w:val="single" w:sz="4" w:space="0" w:color="auto"/>
              <w:bottom w:val="single" w:sz="4" w:space="0" w:color="auto"/>
              <w:right w:val="nil"/>
            </w:tcBorders>
            <w:vAlign w:val="center"/>
            <w:hideMark/>
          </w:tcPr>
          <w:p w:rsidR="00F66CB6" w:rsidRPr="00E73A83" w:rsidRDefault="00F66CB6" w:rsidP="00971B4B">
            <w:pPr>
              <w:rPr>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6CB6" w:rsidRPr="00E73A83" w:rsidRDefault="00F66CB6" w:rsidP="00971B4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2023г.</w:t>
            </w:r>
          </w:p>
        </w:tc>
        <w:tc>
          <w:tcPr>
            <w:tcW w:w="1701"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2024г.</w:t>
            </w:r>
          </w:p>
        </w:tc>
      </w:tr>
      <w:tr w:rsidR="00F66CB6" w:rsidRPr="00E73A83" w:rsidTr="00955056">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Глава поселения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center"/>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1 320 000,00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E05294" w:rsidP="00E05294">
            <w:pPr>
              <w:jc w:val="right"/>
              <w:rPr>
                <w:color w:val="000000"/>
              </w:rPr>
            </w:pPr>
            <w:r>
              <w:rPr>
                <w:color w:val="000000"/>
              </w:rPr>
              <w:t>4</w:t>
            </w:r>
            <w:r w:rsidR="00F66CB6" w:rsidRPr="00E73A83">
              <w:rPr>
                <w:color w:val="000000"/>
              </w:rPr>
              <w:t xml:space="preserve">98 </w:t>
            </w:r>
            <w:r>
              <w:rPr>
                <w:color w:val="000000"/>
              </w:rPr>
              <w:t>300</w:t>
            </w:r>
            <w:r w:rsidR="00F66CB6" w:rsidRPr="00E73A83">
              <w:rPr>
                <w:color w:val="000000"/>
              </w:rPr>
              <w:t>,00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398 640,00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266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Социальные пособия и компенсации персоналу в денежной форме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r w:rsidRPr="00E73A83">
              <w:rPr>
                <w:color w:val="000000"/>
              </w:rPr>
              <w:t>330 000,00</w:t>
            </w: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r>
      <w:tr w:rsidR="00F66CB6" w:rsidRPr="00E73A83" w:rsidTr="00955056">
        <w:trPr>
          <w:trHeight w:val="555"/>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E05294">
            <w:pPr>
              <w:jc w:val="right"/>
              <w:rPr>
                <w:b/>
                <w:bCs/>
                <w:i/>
                <w:iCs/>
                <w:color w:val="000000"/>
              </w:rPr>
            </w:pPr>
            <w:r w:rsidRPr="00E73A83">
              <w:rPr>
                <w:b/>
                <w:bCs/>
                <w:i/>
                <w:iCs/>
                <w:color w:val="000000"/>
              </w:rPr>
              <w:t xml:space="preserve">2 </w:t>
            </w:r>
            <w:r w:rsidR="00E05294">
              <w:rPr>
                <w:b/>
                <w:bCs/>
                <w:i/>
                <w:iCs/>
                <w:color w:val="000000"/>
              </w:rPr>
              <w:t>1</w:t>
            </w:r>
            <w:r w:rsidRPr="00E73A83">
              <w:rPr>
                <w:b/>
                <w:bCs/>
                <w:i/>
                <w:iCs/>
                <w:color w:val="000000"/>
              </w:rPr>
              <w:t xml:space="preserve">48 </w:t>
            </w:r>
            <w:r w:rsidR="00E05294">
              <w:rPr>
                <w:b/>
                <w:bCs/>
                <w:i/>
                <w:iCs/>
                <w:color w:val="000000"/>
              </w:rPr>
              <w:t>300</w:t>
            </w:r>
            <w:r w:rsidRPr="00E73A83">
              <w:rPr>
                <w:b/>
                <w:bCs/>
                <w:i/>
                <w:iCs/>
                <w:color w:val="000000"/>
              </w:rPr>
              <w:t>,00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b/>
                <w:bCs/>
                <w:i/>
                <w:iCs/>
                <w:color w:val="000000"/>
              </w:rPr>
            </w:pPr>
            <w:r w:rsidRPr="00E73A83">
              <w:rPr>
                <w:b/>
                <w:bCs/>
                <w:i/>
                <w:iCs/>
                <w:color w:val="000000"/>
              </w:rPr>
              <w:t>1 718 640,00</w:t>
            </w:r>
          </w:p>
        </w:tc>
      </w:tr>
      <w:tr w:rsidR="00F66CB6" w:rsidRPr="00E73A83" w:rsidTr="00955056">
        <w:trPr>
          <w:trHeight w:val="4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 </w:t>
            </w:r>
          </w:p>
        </w:tc>
        <w:tc>
          <w:tcPr>
            <w:tcW w:w="3413" w:type="dxa"/>
            <w:tcBorders>
              <w:top w:val="nil"/>
              <w:left w:val="nil"/>
              <w:bottom w:val="single" w:sz="4" w:space="0" w:color="auto"/>
              <w:right w:val="single" w:sz="4" w:space="0" w:color="auto"/>
            </w:tcBorders>
            <w:shd w:val="clear" w:color="auto" w:fill="auto"/>
            <w:vAlign w:val="center"/>
            <w:hideMark/>
          </w:tcPr>
          <w:p w:rsidR="00F66CB6" w:rsidRPr="00E73A83" w:rsidRDefault="00F66CB6" w:rsidP="00971B4B">
            <w:pPr>
              <w:jc w:val="center"/>
              <w:rPr>
                <w:b/>
                <w:bCs/>
                <w:color w:val="000000"/>
              </w:rPr>
            </w:pPr>
            <w:r w:rsidRPr="00E73A83">
              <w:rPr>
                <w:b/>
                <w:bCs/>
                <w:color w:val="000000"/>
              </w:rPr>
              <w:t>Администрация поселения</w:t>
            </w:r>
          </w:p>
        </w:tc>
        <w:tc>
          <w:tcPr>
            <w:tcW w:w="1134" w:type="dxa"/>
            <w:tcBorders>
              <w:top w:val="nil"/>
              <w:left w:val="nil"/>
              <w:bottom w:val="nil"/>
              <w:right w:val="nil"/>
            </w:tcBorders>
            <w:shd w:val="clear" w:color="auto" w:fill="auto"/>
            <w:noWrap/>
            <w:vAlign w:val="bottom"/>
            <w:hideMark/>
          </w:tcPr>
          <w:p w:rsidR="00F66CB6" w:rsidRPr="00E73A83" w:rsidRDefault="00F66CB6" w:rsidP="00971B4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b/>
                <w:bCs/>
                <w:color w:val="000000"/>
              </w:rPr>
            </w:pPr>
            <w:r w:rsidRPr="00E73A83">
              <w:rPr>
                <w:b/>
                <w:bCs/>
                <w:color w:val="000000"/>
              </w:rPr>
              <w:t> </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Заработная плата</w:t>
            </w:r>
          </w:p>
        </w:tc>
        <w:tc>
          <w:tcPr>
            <w:tcW w:w="1134" w:type="dxa"/>
            <w:tcBorders>
              <w:top w:val="single" w:sz="4" w:space="0" w:color="auto"/>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5 600 000,00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xml:space="preserve">Прочие выплаты </w:t>
            </w:r>
            <w:r w:rsidRPr="00E73A83">
              <w:rPr>
                <w:i/>
                <w:iCs/>
                <w:color w:val="000000"/>
              </w:rPr>
              <w:t>(суточные)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22 500,00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Начисление  на оплату труда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1 691 200,00</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214</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Проезд в отпуск</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400 000,00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971B4B">
            <w:pPr>
              <w:jc w:val="right"/>
              <w:rPr>
                <w:color w:val="000000"/>
              </w:rPr>
            </w:pPr>
            <w:r w:rsidRPr="00E73A83">
              <w:rPr>
                <w:color w:val="000000"/>
              </w:rPr>
              <w:t>250 852,02</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72 550,19</w:t>
            </w: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lastRenderedPageBreak/>
              <w:t>221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Услуги связи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633 873,80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интернет (242)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F66CB6">
            <w:pPr>
              <w:jc w:val="right"/>
              <w:rPr>
                <w:color w:val="000000"/>
              </w:rPr>
            </w:pPr>
            <w:r w:rsidRPr="00E73A83">
              <w:rPr>
                <w:color w:val="000000"/>
              </w:rPr>
              <w:t>543 873,80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почтовые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90 000,00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Транспортные   расходы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4F7BC9" w:rsidP="00971B4B">
            <w:pPr>
              <w:jc w:val="right"/>
              <w:rPr>
                <w:color w:val="000000"/>
              </w:rPr>
            </w:pPr>
            <w:r>
              <w:rPr>
                <w:color w:val="000000"/>
              </w:rPr>
              <w:t>8</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услугу (проезд в командировку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24 000,00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223</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053125" w:rsidP="00053125">
            <w:pPr>
              <w:jc w:val="right"/>
              <w:rPr>
                <w:color w:val="000000"/>
              </w:rPr>
            </w:pPr>
            <w:r w:rsidRPr="00E73A83">
              <w:rPr>
                <w:color w:val="000000"/>
              </w:rPr>
              <w:t>1</w:t>
            </w:r>
            <w:r w:rsidR="00F66CB6" w:rsidRPr="00E73A83">
              <w:rPr>
                <w:color w:val="000000"/>
              </w:rPr>
              <w:t>2</w:t>
            </w:r>
            <w:r w:rsidRPr="00E73A83">
              <w:rPr>
                <w:color w:val="000000"/>
              </w:rPr>
              <w:t>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285 000,00</w:t>
            </w: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отопление</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250 000,00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vMerge/>
            <w:tcBorders>
              <w:top w:val="nil"/>
              <w:left w:val="single" w:sz="4" w:space="0" w:color="auto"/>
              <w:bottom w:val="single" w:sz="4" w:space="0" w:color="auto"/>
              <w:right w:val="single" w:sz="4" w:space="0" w:color="auto"/>
            </w:tcBorders>
            <w:vAlign w:val="center"/>
            <w:hideMark/>
          </w:tcPr>
          <w:p w:rsidR="00F66CB6" w:rsidRPr="00E73A83" w:rsidRDefault="00F66CB6" w:rsidP="00971B4B">
            <w:pPr>
              <w:rPr>
                <w:color w:val="000000"/>
              </w:rPr>
            </w:pP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proofErr w:type="spellStart"/>
            <w:r w:rsidRPr="00E73A83">
              <w:rPr>
                <w:i/>
                <w:iCs/>
                <w:color w:val="000000"/>
              </w:rPr>
              <w:t>эл</w:t>
            </w:r>
            <w:proofErr w:type="spellEnd"/>
            <w:r w:rsidRPr="00E73A83">
              <w:rPr>
                <w:i/>
                <w:iCs/>
                <w:color w:val="000000"/>
              </w:rPr>
              <w:t>/энергия</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r w:rsidRPr="00E73A83">
              <w:rPr>
                <w:i/>
                <w:iCs/>
                <w:color w:val="000000"/>
              </w:rPr>
              <w:t>35 000,00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053125">
            <w:pPr>
              <w:tabs>
                <w:tab w:val="center" w:pos="742"/>
                <w:tab w:val="right" w:pos="1485"/>
              </w:tabs>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nil"/>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225</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Содержание имущества</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7A0453" w:rsidP="007A0453">
            <w:pPr>
              <w:jc w:val="right"/>
              <w:rPr>
                <w:color w:val="000000"/>
              </w:rPr>
            </w:pPr>
            <w:r>
              <w:rPr>
                <w:color w:val="000000"/>
              </w:rPr>
              <w:t>8</w:t>
            </w:r>
            <w:r w:rsidR="00F66CB6" w:rsidRPr="00E73A83">
              <w:rPr>
                <w:color w:val="000000"/>
              </w:rPr>
              <w:t>3 000,00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заправка картриджей</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7A0453" w:rsidP="00971B4B">
            <w:pPr>
              <w:jc w:val="right"/>
              <w:rPr>
                <w:i/>
                <w:iCs/>
                <w:color w:val="000000"/>
              </w:rPr>
            </w:pPr>
            <w:r>
              <w:rPr>
                <w:i/>
                <w:iCs/>
                <w:color w:val="000000"/>
              </w:rPr>
              <w:t>83</w:t>
            </w:r>
            <w:r w:rsidR="00F66CB6" w:rsidRPr="00E73A83">
              <w:rPr>
                <w:i/>
                <w:iCs/>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i/>
                <w:iCs/>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(проживание в гостинице во время командировки - 122)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i/>
                <w:iCs/>
                <w:color w:val="000000"/>
              </w:rPr>
            </w:pPr>
            <w:r w:rsidRPr="00E73A83">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r w:rsidRPr="00E73A83">
              <w:rPr>
                <w:i/>
                <w:iCs/>
                <w:color w:val="000000"/>
              </w:rPr>
              <w:t>5 000,00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right"/>
              <w:rPr>
                <w:i/>
                <w:iCs/>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услуги (244)</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C6704D" w:rsidP="00971B4B">
            <w:pPr>
              <w:jc w:val="right"/>
              <w:rPr>
                <w:color w:val="000000"/>
              </w:rPr>
            </w:pPr>
            <w:r>
              <w:rPr>
                <w:color w:val="000000"/>
              </w:rPr>
              <w:t>550</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7A0453"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A0453" w:rsidRPr="00E73A83" w:rsidRDefault="007A0453" w:rsidP="00971B4B">
            <w:pPr>
              <w:jc w:val="center"/>
              <w:rPr>
                <w:color w:val="000000"/>
              </w:rPr>
            </w:pPr>
            <w:r>
              <w:rPr>
                <w:color w:val="000000"/>
              </w:rPr>
              <w:t>291</w:t>
            </w:r>
          </w:p>
        </w:tc>
        <w:tc>
          <w:tcPr>
            <w:tcW w:w="3413" w:type="dxa"/>
            <w:tcBorders>
              <w:top w:val="nil"/>
              <w:left w:val="nil"/>
              <w:bottom w:val="single" w:sz="4" w:space="0" w:color="auto"/>
              <w:right w:val="single" w:sz="4" w:space="0" w:color="auto"/>
            </w:tcBorders>
            <w:shd w:val="clear" w:color="auto" w:fill="auto"/>
            <w:hideMark/>
          </w:tcPr>
          <w:p w:rsidR="007A0453" w:rsidRPr="00E73A83" w:rsidRDefault="007A0453" w:rsidP="00971B4B">
            <w:pPr>
              <w:rPr>
                <w:color w:val="000000"/>
              </w:rPr>
            </w:pPr>
            <w:r>
              <w:rPr>
                <w:color w:val="000000"/>
              </w:rPr>
              <w:t>Налог на землю</w:t>
            </w:r>
          </w:p>
        </w:tc>
        <w:tc>
          <w:tcPr>
            <w:tcW w:w="1134" w:type="dxa"/>
            <w:tcBorders>
              <w:top w:val="nil"/>
              <w:left w:val="nil"/>
              <w:bottom w:val="single" w:sz="4" w:space="0" w:color="auto"/>
              <w:right w:val="single" w:sz="4" w:space="0" w:color="auto"/>
            </w:tcBorders>
            <w:shd w:val="clear" w:color="auto" w:fill="auto"/>
            <w:hideMark/>
          </w:tcPr>
          <w:p w:rsidR="007A0453" w:rsidRPr="00E73A83" w:rsidRDefault="007A0453" w:rsidP="00971B4B">
            <w:pPr>
              <w:rPr>
                <w:color w:val="000000"/>
              </w:rPr>
            </w:pP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r>
              <w:rPr>
                <w:color w:val="000000"/>
              </w:rPr>
              <w:t>561</w:t>
            </w:r>
            <w:r w:rsidR="004F7BC9">
              <w:rPr>
                <w:color w:val="000000"/>
              </w:rPr>
              <w:t xml:space="preserve"> </w:t>
            </w:r>
            <w:r>
              <w:rPr>
                <w:color w:val="000000"/>
              </w:rPr>
              <w:t>553,00</w:t>
            </w: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7A0453" w:rsidRPr="00E73A83" w:rsidRDefault="007A0453"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291</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(852)</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20 000,00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292</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C6704D" w:rsidP="00971B4B">
            <w:pPr>
              <w:jc w:val="right"/>
              <w:rPr>
                <w:color w:val="000000"/>
              </w:rPr>
            </w:pPr>
            <w:r>
              <w:rPr>
                <w:color w:val="000000"/>
              </w:rPr>
              <w:t>7</w:t>
            </w:r>
            <w:r w:rsidR="00955056" w:rsidRPr="00E73A83">
              <w:rPr>
                <w:color w:val="000000"/>
              </w:rPr>
              <w:t>5</w:t>
            </w:r>
            <w:r w:rsidR="00F66CB6" w:rsidRPr="00E73A83">
              <w:rPr>
                <w:color w:val="000000"/>
              </w:rPr>
              <w:t xml:space="preserve">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297</w:t>
            </w:r>
          </w:p>
        </w:tc>
        <w:tc>
          <w:tcPr>
            <w:tcW w:w="3413"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Прочие расходы  (853)</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5 000,00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343</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rPr>
                <w:color w:val="000000"/>
              </w:rPr>
            </w:pPr>
            <w:r w:rsidRPr="00E73A83">
              <w:rPr>
                <w:color w:val="000000"/>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55056">
            <w:pPr>
              <w:jc w:val="right"/>
              <w:rPr>
                <w:color w:val="000000"/>
              </w:rPr>
            </w:pPr>
            <w:r w:rsidRPr="00E73A83">
              <w:rPr>
                <w:color w:val="000000"/>
              </w:rPr>
              <w:t>2</w:t>
            </w:r>
            <w:r w:rsidR="00955056" w:rsidRPr="00E73A83">
              <w:rPr>
                <w:color w:val="000000"/>
              </w:rPr>
              <w:t>52</w:t>
            </w:r>
            <w:r w:rsidRPr="00E73A83">
              <w:rPr>
                <w:color w:val="000000"/>
              </w:rPr>
              <w:t xml:space="preserve"> </w:t>
            </w:r>
            <w:r w:rsidR="00955056" w:rsidRPr="00E73A83">
              <w:rPr>
                <w:color w:val="000000"/>
              </w:rPr>
              <w:t>14</w:t>
            </w:r>
            <w:r w:rsidRPr="00E73A83">
              <w:rPr>
                <w:color w:val="000000"/>
              </w:rPr>
              <w:t>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color w:val="000000"/>
              </w:rPr>
            </w:pPr>
            <w:r w:rsidRPr="00E73A83">
              <w:rPr>
                <w:color w:val="000000"/>
              </w:rPr>
              <w:t>346</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r w:rsidRPr="00E73A83">
              <w:t>Увеличение стоимости прочих материальных запасов</w:t>
            </w:r>
          </w:p>
        </w:tc>
        <w:tc>
          <w:tcPr>
            <w:tcW w:w="1134" w:type="dxa"/>
            <w:tcBorders>
              <w:top w:val="nil"/>
              <w:left w:val="nil"/>
              <w:bottom w:val="single" w:sz="4" w:space="0" w:color="auto"/>
              <w:right w:val="single" w:sz="4" w:space="0" w:color="auto"/>
            </w:tcBorders>
            <w:shd w:val="clear" w:color="auto" w:fill="auto"/>
            <w:hideMark/>
          </w:tcPr>
          <w:p w:rsidR="00F66CB6" w:rsidRPr="00E73A83" w:rsidRDefault="00F66CB6"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r w:rsidRPr="00E73A83">
              <w:rPr>
                <w:color w:val="000000"/>
              </w:rPr>
              <w:t>150 000,00</w:t>
            </w: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hideMark/>
          </w:tcPr>
          <w:p w:rsidR="00F66CB6" w:rsidRPr="00E73A83" w:rsidRDefault="00F66CB6" w:rsidP="00971B4B">
            <w:pPr>
              <w:jc w:val="right"/>
              <w:rPr>
                <w:color w:val="000000"/>
              </w:rPr>
            </w:pPr>
          </w:p>
        </w:tc>
      </w:tr>
      <w:tr w:rsidR="00F66CB6" w:rsidRPr="00E73A83" w:rsidTr="00955056">
        <w:trPr>
          <w:trHeight w:val="4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66CB6" w:rsidRPr="00E73A83" w:rsidRDefault="00F66CB6" w:rsidP="00971B4B">
            <w:pPr>
              <w:jc w:val="center"/>
              <w:rPr>
                <w:i/>
                <w:iCs/>
                <w:color w:val="000000"/>
              </w:rPr>
            </w:pPr>
            <w:r w:rsidRPr="00E73A83">
              <w:rPr>
                <w:i/>
                <w:iCs/>
                <w:color w:val="000000"/>
              </w:rPr>
              <w:t> </w:t>
            </w:r>
          </w:p>
        </w:tc>
        <w:tc>
          <w:tcPr>
            <w:tcW w:w="3413"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b/>
                <w:i/>
                <w:iCs/>
                <w:color w:val="000000"/>
              </w:rPr>
            </w:pPr>
            <w:r w:rsidRPr="00E73A83">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7A0453" w:rsidP="00C6704D">
            <w:pPr>
              <w:jc w:val="right"/>
              <w:rPr>
                <w:b/>
                <w:bCs/>
                <w:i/>
                <w:iCs/>
                <w:color w:val="000000"/>
              </w:rPr>
            </w:pPr>
            <w:r>
              <w:rPr>
                <w:b/>
                <w:bCs/>
                <w:i/>
                <w:iCs/>
                <w:color w:val="000000"/>
              </w:rPr>
              <w:t>10</w:t>
            </w:r>
            <w:r w:rsidR="00F66CB6" w:rsidRPr="00E73A83">
              <w:rPr>
                <w:b/>
                <w:bCs/>
                <w:i/>
                <w:iCs/>
                <w:color w:val="000000"/>
              </w:rPr>
              <w:t xml:space="preserve"> </w:t>
            </w:r>
            <w:r w:rsidR="00C6704D">
              <w:rPr>
                <w:b/>
                <w:bCs/>
                <w:i/>
                <w:iCs/>
                <w:color w:val="000000"/>
              </w:rPr>
              <w:t>366</w:t>
            </w:r>
            <w:r w:rsidR="00F66CB6" w:rsidRPr="00E73A83">
              <w:rPr>
                <w:b/>
                <w:bCs/>
                <w:i/>
                <w:iCs/>
                <w:color w:val="000000"/>
              </w:rPr>
              <w:t xml:space="preserve"> </w:t>
            </w:r>
            <w:r>
              <w:rPr>
                <w:b/>
                <w:bCs/>
                <w:i/>
                <w:iCs/>
                <w:color w:val="000000"/>
              </w:rPr>
              <w:t>266</w:t>
            </w:r>
            <w:r w:rsidR="00F66CB6" w:rsidRPr="00E73A83">
              <w:rPr>
                <w:b/>
                <w:bCs/>
                <w:i/>
                <w:iCs/>
                <w:color w:val="000000"/>
              </w:rPr>
              <w:t>,</w:t>
            </w:r>
            <w:r w:rsidR="00053125" w:rsidRPr="00E73A83">
              <w:rPr>
                <w:b/>
                <w:bCs/>
                <w:i/>
                <w:iCs/>
                <w:color w:val="000000"/>
              </w:rPr>
              <w:t>8</w:t>
            </w:r>
            <w:r w:rsidR="00F66CB6" w:rsidRPr="00E73A83">
              <w:rPr>
                <w:b/>
                <w:bCs/>
                <w:i/>
                <w:iCs/>
                <w:color w:val="000000"/>
              </w:rPr>
              <w:t>0</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7 66</w:t>
            </w:r>
            <w:r w:rsidR="00F66CB6" w:rsidRPr="00E73A83">
              <w:rPr>
                <w:b/>
                <w:bCs/>
                <w:i/>
                <w:iCs/>
                <w:color w:val="000000"/>
              </w:rPr>
              <w:t>2</w:t>
            </w:r>
            <w:r w:rsidRPr="00E73A83">
              <w:rPr>
                <w:b/>
                <w:bCs/>
                <w:i/>
                <w:iCs/>
                <w:color w:val="000000"/>
              </w:rPr>
              <w:t xml:space="preserve"> 0</w:t>
            </w:r>
            <w:r w:rsidR="00F66CB6" w:rsidRPr="00E73A83">
              <w:rPr>
                <w:b/>
                <w:bCs/>
                <w:i/>
                <w:iCs/>
                <w:color w:val="000000"/>
              </w:rPr>
              <w:t>5</w:t>
            </w:r>
            <w:r w:rsidRPr="00E73A83">
              <w:rPr>
                <w:b/>
                <w:bCs/>
                <w:i/>
                <w:iCs/>
                <w:color w:val="000000"/>
              </w:rPr>
              <w:t>2</w:t>
            </w:r>
            <w:r w:rsidR="00F66CB6" w:rsidRPr="00E73A83">
              <w:rPr>
                <w:b/>
                <w:bCs/>
                <w:i/>
                <w:iCs/>
                <w:color w:val="000000"/>
              </w:rPr>
              <w:t>,0</w:t>
            </w:r>
            <w:r w:rsidRPr="00E73A83">
              <w:rPr>
                <w:b/>
                <w:bCs/>
                <w:i/>
                <w:iCs/>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F66CB6" w:rsidRPr="00E73A83" w:rsidRDefault="00053125" w:rsidP="00053125">
            <w:pPr>
              <w:jc w:val="right"/>
              <w:rPr>
                <w:b/>
                <w:bCs/>
                <w:i/>
                <w:iCs/>
                <w:color w:val="000000"/>
              </w:rPr>
            </w:pPr>
            <w:r w:rsidRPr="00E73A83">
              <w:rPr>
                <w:b/>
                <w:bCs/>
                <w:i/>
                <w:iCs/>
                <w:color w:val="000000"/>
              </w:rPr>
              <w:t>7</w:t>
            </w:r>
            <w:r w:rsidR="00F66CB6" w:rsidRPr="00E73A83">
              <w:rPr>
                <w:b/>
                <w:bCs/>
                <w:i/>
                <w:iCs/>
                <w:color w:val="000000"/>
              </w:rPr>
              <w:t xml:space="preserve"> </w:t>
            </w:r>
            <w:r w:rsidRPr="00E73A83">
              <w:rPr>
                <w:b/>
                <w:bCs/>
                <w:i/>
                <w:iCs/>
                <w:color w:val="000000"/>
              </w:rPr>
              <w:t>648</w:t>
            </w:r>
            <w:r w:rsidR="00F66CB6" w:rsidRPr="00E73A83">
              <w:rPr>
                <w:b/>
                <w:bCs/>
                <w:i/>
                <w:iCs/>
                <w:color w:val="000000"/>
              </w:rPr>
              <w:t xml:space="preserve"> 7</w:t>
            </w:r>
            <w:r w:rsidRPr="00E73A83">
              <w:rPr>
                <w:b/>
                <w:bCs/>
                <w:i/>
                <w:iCs/>
                <w:color w:val="000000"/>
              </w:rPr>
              <w:t>5</w:t>
            </w:r>
            <w:r w:rsidR="00F66CB6" w:rsidRPr="00E73A83">
              <w:rPr>
                <w:b/>
                <w:bCs/>
                <w:i/>
                <w:iCs/>
                <w:color w:val="000000"/>
              </w:rPr>
              <w:t>0,</w:t>
            </w:r>
            <w:r w:rsidRPr="00E73A83">
              <w:rPr>
                <w:b/>
                <w:bCs/>
                <w:i/>
                <w:iCs/>
                <w:color w:val="000000"/>
              </w:rPr>
              <w:t>19</w:t>
            </w:r>
          </w:p>
        </w:tc>
      </w:tr>
      <w:tr w:rsidR="00F66CB6"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66CB6" w:rsidRPr="00E73A83" w:rsidRDefault="00F66CB6"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66CB6" w:rsidRPr="00E73A83" w:rsidRDefault="00F5785D" w:rsidP="00F5785D">
            <w:pPr>
              <w:jc w:val="center"/>
              <w:rPr>
                <w:b/>
                <w:color w:val="000000"/>
              </w:rPr>
            </w:pPr>
            <w:r w:rsidRPr="00E73A83">
              <w:rPr>
                <w:b/>
                <w:color w:val="000000"/>
              </w:rPr>
              <w:t>Р</w:t>
            </w:r>
            <w:r w:rsidR="00F66CB6" w:rsidRPr="00E73A83">
              <w:rPr>
                <w:b/>
                <w:color w:val="000000"/>
              </w:rPr>
              <w:t>езервны</w:t>
            </w:r>
            <w:r w:rsidRPr="00E73A83">
              <w:rPr>
                <w:b/>
                <w:color w:val="000000"/>
              </w:rPr>
              <w:t>е</w:t>
            </w:r>
            <w:r w:rsidR="00F66CB6" w:rsidRPr="00E73A83">
              <w:rPr>
                <w:b/>
                <w:color w:val="000000"/>
              </w:rPr>
              <w:t xml:space="preserve"> фонд</w:t>
            </w:r>
            <w:r w:rsidRPr="00E73A83">
              <w:rPr>
                <w:b/>
                <w:color w:val="000000"/>
              </w:rPr>
              <w:t>ы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bottom"/>
            <w:hideMark/>
          </w:tcPr>
          <w:p w:rsidR="00F66CB6" w:rsidRPr="00E73A83" w:rsidRDefault="00F66CB6"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66CB6" w:rsidRPr="00E73A83" w:rsidRDefault="00F66CB6" w:rsidP="00955056">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290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 xml:space="preserve">           10 000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B8206A" w:rsidP="00971B4B">
            <w:pPr>
              <w:jc w:val="right"/>
              <w:rPr>
                <w:color w:val="000000"/>
              </w:rPr>
            </w:pPr>
            <w:r>
              <w:rPr>
                <w:color w:val="000000"/>
              </w:rPr>
              <w:t>5 700,25</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B8206A" w:rsidP="00971B4B">
            <w:pPr>
              <w:jc w:val="right"/>
              <w:rPr>
                <w:color w:val="000000"/>
              </w:rPr>
            </w:pPr>
            <w:r>
              <w:rPr>
                <w:color w:val="000000"/>
              </w:rPr>
              <w:t>5 772,50</w:t>
            </w:r>
          </w:p>
        </w:tc>
      </w:tr>
      <w:tr w:rsidR="00F5785D" w:rsidRPr="00E73A83" w:rsidTr="00F5785D">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F5785D">
            <w:pPr>
              <w:jc w:val="center"/>
              <w:rPr>
                <w:b/>
                <w:i/>
                <w:iCs/>
                <w:color w:val="000000"/>
              </w:rPr>
            </w:pPr>
            <w:r w:rsidRPr="00E73A83">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10 000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B8206A" w:rsidRDefault="00B8206A" w:rsidP="00F5785D">
            <w:pPr>
              <w:jc w:val="right"/>
              <w:rPr>
                <w:b/>
              </w:rPr>
            </w:pPr>
            <w:r w:rsidRPr="00B8206A">
              <w:rPr>
                <w:b/>
              </w:rPr>
              <w:t>5 700,25</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B8206A" w:rsidP="00F5785D">
            <w:pPr>
              <w:jc w:val="right"/>
            </w:pPr>
            <w:r>
              <w:rPr>
                <w:b/>
                <w:i/>
                <w:color w:val="000000"/>
              </w:rPr>
              <w:t>5 772,50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center"/>
              <w:rPr>
                <w:b/>
                <w:color w:val="000000"/>
              </w:rPr>
            </w:pPr>
            <w:r w:rsidRPr="00E73A83">
              <w:rPr>
                <w:b/>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226</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rPr>
                <w:color w:val="000000"/>
              </w:rPr>
            </w:pPr>
            <w:r w:rsidRPr="00E73A83">
              <w:rPr>
                <w:color w:val="000000"/>
              </w:rPr>
              <w:t xml:space="preserve">Прочие услуги </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72 487,04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r w:rsidRPr="00E73A83">
              <w:rPr>
                <w:color w:val="000000"/>
              </w:rPr>
              <w:t>340</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71B4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color w:val="000000"/>
              </w:rPr>
            </w:pPr>
            <w:r w:rsidRPr="00E73A83">
              <w:rPr>
                <w:color w:val="000000"/>
              </w:rPr>
              <w:t>700,00</w:t>
            </w:r>
          </w:p>
        </w:tc>
      </w:tr>
      <w:tr w:rsidR="00F5785D" w:rsidRPr="00E73A83" w:rsidTr="00955056">
        <w:trPr>
          <w:trHeight w:val="4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85D" w:rsidRPr="00E73A83" w:rsidRDefault="00F5785D" w:rsidP="00971B4B">
            <w:pPr>
              <w:jc w:val="center"/>
              <w:rPr>
                <w:color w:val="000000"/>
              </w:rPr>
            </w:pP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center"/>
              <w:rPr>
                <w:b/>
                <w:i/>
                <w:iCs/>
                <w:color w:val="000000"/>
              </w:rPr>
            </w:pPr>
            <w:r w:rsidRPr="00E73A83">
              <w:rPr>
                <w:b/>
                <w:i/>
                <w:iCs/>
                <w:color w:val="000000"/>
              </w:rPr>
              <w:t>итого</w:t>
            </w:r>
          </w:p>
        </w:tc>
        <w:tc>
          <w:tcPr>
            <w:tcW w:w="1134" w:type="dxa"/>
            <w:tcBorders>
              <w:top w:val="nil"/>
              <w:left w:val="nil"/>
              <w:bottom w:val="single" w:sz="4" w:space="0" w:color="auto"/>
              <w:right w:val="single" w:sz="4" w:space="0" w:color="auto"/>
            </w:tcBorders>
            <w:shd w:val="clear" w:color="auto" w:fill="auto"/>
            <w:vAlign w:val="bottom"/>
            <w:hideMark/>
          </w:tcPr>
          <w:p w:rsidR="00F5785D" w:rsidRPr="00E73A83" w:rsidRDefault="00F5785D" w:rsidP="00955056">
            <w:pPr>
              <w:jc w:val="center"/>
              <w:rPr>
                <w:b/>
                <w:i/>
                <w:iCs/>
                <w:color w:val="000000"/>
              </w:rPr>
            </w:pPr>
            <w:r w:rsidRPr="00E73A83">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55056">
            <w:pPr>
              <w:jc w:val="right"/>
              <w:rPr>
                <w:b/>
                <w:bCs/>
                <w:i/>
                <w:iCs/>
                <w:color w:val="000000"/>
              </w:rPr>
            </w:pPr>
            <w:r w:rsidRPr="00E73A83">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jc w:val="right"/>
              <w:rPr>
                <w:b/>
                <w:i/>
                <w:color w:val="000000"/>
              </w:rPr>
            </w:pPr>
            <w:r w:rsidRPr="00E73A83">
              <w:rPr>
                <w:b/>
                <w:i/>
                <w:color w:val="000000"/>
              </w:rPr>
              <w:t>700,00</w:t>
            </w:r>
          </w:p>
        </w:tc>
      </w:tr>
      <w:tr w:rsidR="00F5785D" w:rsidRPr="00E73A83" w:rsidTr="00955056">
        <w:trPr>
          <w:trHeight w:val="7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5785D" w:rsidRPr="00E73A83" w:rsidRDefault="00F5785D" w:rsidP="00971B4B">
            <w:pPr>
              <w:jc w:val="center"/>
              <w:rPr>
                <w:color w:val="000000"/>
              </w:rPr>
            </w:pPr>
            <w:r w:rsidRPr="00E73A83">
              <w:rPr>
                <w:color w:val="000000"/>
              </w:rPr>
              <w:t> </w:t>
            </w:r>
          </w:p>
        </w:tc>
        <w:tc>
          <w:tcPr>
            <w:tcW w:w="3413"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b/>
                <w:bCs/>
                <w:color w:val="000000"/>
              </w:rPr>
            </w:pPr>
            <w:r w:rsidRPr="00E73A83">
              <w:rPr>
                <w:b/>
                <w:bCs/>
                <w:color w:val="000000"/>
              </w:rPr>
              <w:t>Итого по 0100</w:t>
            </w:r>
          </w:p>
        </w:tc>
        <w:tc>
          <w:tcPr>
            <w:tcW w:w="1134"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971B4B">
            <w:pPr>
              <w:rPr>
                <w:color w:val="000000"/>
              </w:rPr>
            </w:pPr>
            <w:r w:rsidRPr="00E73A83">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E05294">
            <w:pPr>
              <w:jc w:val="right"/>
              <w:rPr>
                <w:b/>
                <w:bCs/>
                <w:color w:val="000000"/>
              </w:rPr>
            </w:pPr>
            <w:r w:rsidRPr="00E73A83">
              <w:rPr>
                <w:b/>
                <w:bCs/>
                <w:color w:val="000000"/>
              </w:rPr>
              <w:t>1</w:t>
            </w:r>
            <w:r w:rsidR="007A0453">
              <w:rPr>
                <w:b/>
                <w:bCs/>
                <w:color w:val="000000"/>
              </w:rPr>
              <w:t>2</w:t>
            </w:r>
            <w:r w:rsidRPr="00E73A83">
              <w:rPr>
                <w:b/>
                <w:bCs/>
                <w:color w:val="000000"/>
              </w:rPr>
              <w:t xml:space="preserve"> </w:t>
            </w:r>
            <w:r w:rsidR="00E05294">
              <w:rPr>
                <w:b/>
                <w:bCs/>
                <w:color w:val="000000"/>
              </w:rPr>
              <w:t>5</w:t>
            </w:r>
            <w:r w:rsidR="00C6704D">
              <w:rPr>
                <w:b/>
                <w:bCs/>
                <w:color w:val="000000"/>
              </w:rPr>
              <w:t>9</w:t>
            </w:r>
            <w:r w:rsidR="00E05294">
              <w:rPr>
                <w:b/>
                <w:bCs/>
                <w:color w:val="000000"/>
              </w:rPr>
              <w:t>7</w:t>
            </w:r>
            <w:r w:rsidR="007A0453">
              <w:rPr>
                <w:b/>
                <w:bCs/>
                <w:color w:val="000000"/>
              </w:rPr>
              <w:t xml:space="preserve"> </w:t>
            </w:r>
            <w:r w:rsidR="00E05294">
              <w:rPr>
                <w:b/>
                <w:bCs/>
                <w:color w:val="000000"/>
              </w:rPr>
              <w:t>753</w:t>
            </w:r>
            <w:r w:rsidRPr="00E73A83">
              <w:rPr>
                <w:b/>
                <w:bCs/>
                <w:color w:val="000000"/>
              </w:rPr>
              <w:t>,84</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B8206A">
            <w:pPr>
              <w:jc w:val="right"/>
              <w:rPr>
                <w:b/>
                <w:bCs/>
                <w:color w:val="000000"/>
              </w:rPr>
            </w:pPr>
            <w:r w:rsidRPr="00E73A83">
              <w:rPr>
                <w:b/>
                <w:bCs/>
                <w:color w:val="000000"/>
              </w:rPr>
              <w:t>9 3</w:t>
            </w:r>
            <w:r w:rsidR="00B8206A">
              <w:rPr>
                <w:b/>
                <w:bCs/>
                <w:color w:val="000000"/>
              </w:rPr>
              <w:t>87</w:t>
            </w:r>
            <w:r w:rsidRPr="00E73A83">
              <w:rPr>
                <w:b/>
                <w:bCs/>
                <w:color w:val="000000"/>
              </w:rPr>
              <w:t xml:space="preserve"> </w:t>
            </w:r>
            <w:r w:rsidR="00B8206A">
              <w:rPr>
                <w:b/>
                <w:bCs/>
                <w:color w:val="000000"/>
              </w:rPr>
              <w:t>0</w:t>
            </w:r>
            <w:r w:rsidRPr="00E73A83">
              <w:rPr>
                <w:b/>
                <w:bCs/>
                <w:color w:val="000000"/>
              </w:rPr>
              <w:t>92,2</w:t>
            </w:r>
            <w:r w:rsidR="00B8206A">
              <w:rPr>
                <w:b/>
                <w:bCs/>
                <w:color w:val="000000"/>
              </w:rPr>
              <w:t>7</w:t>
            </w:r>
          </w:p>
        </w:tc>
        <w:tc>
          <w:tcPr>
            <w:tcW w:w="1701" w:type="dxa"/>
            <w:tcBorders>
              <w:top w:val="nil"/>
              <w:left w:val="nil"/>
              <w:bottom w:val="single" w:sz="4" w:space="0" w:color="auto"/>
              <w:right w:val="single" w:sz="4" w:space="0" w:color="auto"/>
            </w:tcBorders>
            <w:shd w:val="clear" w:color="auto" w:fill="auto"/>
            <w:noWrap/>
            <w:vAlign w:val="bottom"/>
            <w:hideMark/>
          </w:tcPr>
          <w:p w:rsidR="00F5785D" w:rsidRPr="00E73A83" w:rsidRDefault="00F5785D" w:rsidP="00B8206A">
            <w:pPr>
              <w:jc w:val="right"/>
              <w:rPr>
                <w:b/>
                <w:bCs/>
                <w:color w:val="000000"/>
              </w:rPr>
            </w:pPr>
            <w:r w:rsidRPr="00E73A83">
              <w:rPr>
                <w:b/>
                <w:bCs/>
                <w:color w:val="000000"/>
              </w:rPr>
              <w:t>9 37</w:t>
            </w:r>
            <w:r w:rsidR="00B8206A">
              <w:rPr>
                <w:b/>
                <w:bCs/>
                <w:color w:val="000000"/>
              </w:rPr>
              <w:t>3</w:t>
            </w:r>
            <w:r w:rsidRPr="00E73A83">
              <w:rPr>
                <w:b/>
                <w:bCs/>
                <w:color w:val="000000"/>
              </w:rPr>
              <w:t xml:space="preserve"> </w:t>
            </w:r>
            <w:r w:rsidR="00B8206A">
              <w:rPr>
                <w:b/>
                <w:bCs/>
                <w:color w:val="000000"/>
              </w:rPr>
              <w:t>862</w:t>
            </w:r>
            <w:r w:rsidRPr="00E73A83">
              <w:rPr>
                <w:b/>
                <w:bCs/>
                <w:color w:val="000000"/>
              </w:rPr>
              <w:t xml:space="preserve"> ,</w:t>
            </w:r>
            <w:r w:rsidR="00B8206A">
              <w:rPr>
                <w:b/>
                <w:bCs/>
                <w:color w:val="000000"/>
              </w:rPr>
              <w:t>6</w:t>
            </w:r>
            <w:r w:rsidRPr="00E73A83">
              <w:rPr>
                <w:b/>
                <w:bCs/>
                <w:color w:val="000000"/>
              </w:rPr>
              <w:t>9</w:t>
            </w:r>
          </w:p>
        </w:tc>
      </w:tr>
    </w:tbl>
    <w:p w:rsidR="00B97A84" w:rsidRPr="00E73A83" w:rsidRDefault="00B97A84" w:rsidP="00B97A84">
      <w:pPr>
        <w:pStyle w:val="af1"/>
        <w:shd w:val="clear" w:color="auto" w:fill="FFFFFF"/>
        <w:ind w:left="1287"/>
        <w:jc w:val="both"/>
      </w:pPr>
    </w:p>
    <w:p w:rsidR="007A0453" w:rsidRDefault="007A0453" w:rsidP="00F5785D">
      <w:pPr>
        <w:autoSpaceDE w:val="0"/>
        <w:autoSpaceDN w:val="0"/>
        <w:adjustRightInd w:val="0"/>
        <w:ind w:firstLine="709"/>
        <w:jc w:val="both"/>
        <w:rPr>
          <w:bCs/>
        </w:rPr>
      </w:pPr>
    </w:p>
    <w:p w:rsidR="004F7BC9" w:rsidRDefault="004F7BC9"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C6704D" w:rsidRDefault="00C6704D" w:rsidP="004F7BC9">
      <w:pPr>
        <w:pStyle w:val="af"/>
        <w:jc w:val="both"/>
      </w:pPr>
    </w:p>
    <w:p w:rsidR="004F7BC9" w:rsidRDefault="004F7BC9" w:rsidP="004F7BC9">
      <w:pPr>
        <w:pStyle w:val="af"/>
        <w:jc w:val="both"/>
      </w:pPr>
    </w:p>
    <w:p w:rsidR="004F7BC9" w:rsidRDefault="004F7BC9" w:rsidP="004F7BC9">
      <w:pPr>
        <w:pStyle w:val="af"/>
        <w:jc w:val="both"/>
      </w:pPr>
    </w:p>
    <w:p w:rsidR="004F7BC9" w:rsidRPr="004F7BC9" w:rsidRDefault="004F7BC9" w:rsidP="004F7BC9">
      <w:pPr>
        <w:pStyle w:val="af"/>
        <w:jc w:val="both"/>
      </w:pPr>
      <w:r w:rsidRPr="004F7BC9">
        <w:t>2.2  Подпрограмма «Осуществление полномочий по первичному воинскому учету»</w:t>
      </w:r>
    </w:p>
    <w:p w:rsidR="004F7BC9" w:rsidRPr="004F7BC9" w:rsidRDefault="004F7BC9" w:rsidP="004F7BC9">
      <w:pPr>
        <w:autoSpaceDE w:val="0"/>
        <w:autoSpaceDN w:val="0"/>
        <w:adjustRightInd w:val="0"/>
        <w:ind w:firstLine="709"/>
        <w:jc w:val="both"/>
        <w:rPr>
          <w:bCs/>
        </w:rPr>
      </w:pPr>
      <w:r w:rsidRPr="004F7BC9">
        <w:rPr>
          <w:bCs/>
        </w:rPr>
        <w:t>табличную часть изложить в следующей редакции:</w:t>
      </w:r>
    </w:p>
    <w:p w:rsidR="004F7BC9" w:rsidRPr="004F7BC9" w:rsidRDefault="004F7BC9" w:rsidP="004F7BC9">
      <w:pPr>
        <w:pStyle w:val="af"/>
        <w:jc w:val="center"/>
      </w:pPr>
    </w:p>
    <w:tbl>
      <w:tblPr>
        <w:tblW w:w="9371" w:type="dxa"/>
        <w:tblInd w:w="93" w:type="dxa"/>
        <w:tblLook w:val="04A0"/>
      </w:tblPr>
      <w:tblGrid>
        <w:gridCol w:w="3134"/>
        <w:gridCol w:w="1984"/>
        <w:gridCol w:w="2268"/>
        <w:gridCol w:w="1985"/>
      </w:tblGrid>
      <w:tr w:rsidR="004F7BC9" w:rsidRPr="00B21458" w:rsidTr="00D274E4">
        <w:trPr>
          <w:trHeight w:val="300"/>
        </w:trPr>
        <w:tc>
          <w:tcPr>
            <w:tcW w:w="3134" w:type="dxa"/>
            <w:vMerge w:val="restart"/>
            <w:tcBorders>
              <w:top w:val="single" w:sz="4" w:space="0" w:color="auto"/>
              <w:left w:val="single" w:sz="4" w:space="0" w:color="auto"/>
              <w:bottom w:val="single" w:sz="4" w:space="0" w:color="auto"/>
              <w:right w:val="nil"/>
            </w:tcBorders>
            <w:shd w:val="clear" w:color="auto" w:fill="auto"/>
            <w:vAlign w:val="center"/>
            <w:hideMark/>
          </w:tcPr>
          <w:p w:rsidR="004F7BC9" w:rsidRPr="00B21458" w:rsidRDefault="004F7BC9" w:rsidP="00D274E4">
            <w:pPr>
              <w:jc w:val="center"/>
              <w:rPr>
                <w:b/>
                <w:bCs/>
                <w:color w:val="000000"/>
              </w:rPr>
            </w:pPr>
            <w:r w:rsidRPr="00B21458">
              <w:rPr>
                <w:b/>
                <w:bCs/>
                <w:color w:val="000000"/>
              </w:rPr>
              <w:t>Наименование расходов</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BC9" w:rsidRPr="00B21458" w:rsidRDefault="004F7BC9" w:rsidP="00D274E4">
            <w:pPr>
              <w:jc w:val="center"/>
              <w:rPr>
                <w:b/>
                <w:bCs/>
                <w:color w:val="000000"/>
              </w:rPr>
            </w:pPr>
            <w:r w:rsidRPr="00B21458">
              <w:rPr>
                <w:b/>
                <w:bCs/>
                <w:color w:val="000000"/>
              </w:rPr>
              <w:t>Сумма, тыс</w:t>
            </w:r>
            <w:proofErr w:type="gramStart"/>
            <w:r w:rsidRPr="00B21458">
              <w:rPr>
                <w:b/>
                <w:bCs/>
                <w:color w:val="000000"/>
              </w:rPr>
              <w:t>.р</w:t>
            </w:r>
            <w:proofErr w:type="gramEnd"/>
            <w:r w:rsidRPr="00B21458">
              <w:rPr>
                <w:b/>
                <w:bCs/>
                <w:color w:val="000000"/>
              </w:rPr>
              <w:t>уб.</w:t>
            </w:r>
          </w:p>
        </w:tc>
      </w:tr>
      <w:tr w:rsidR="004F7BC9" w:rsidRPr="00B21458" w:rsidTr="00D274E4">
        <w:trPr>
          <w:trHeight w:val="315"/>
        </w:trPr>
        <w:tc>
          <w:tcPr>
            <w:tcW w:w="3134" w:type="dxa"/>
            <w:vMerge/>
            <w:tcBorders>
              <w:top w:val="single" w:sz="4" w:space="0" w:color="auto"/>
              <w:left w:val="single" w:sz="4" w:space="0" w:color="auto"/>
              <w:bottom w:val="single" w:sz="4" w:space="0" w:color="auto"/>
              <w:right w:val="nil"/>
            </w:tcBorders>
            <w:vAlign w:val="center"/>
            <w:hideMark/>
          </w:tcPr>
          <w:p w:rsidR="004F7BC9" w:rsidRPr="00B21458" w:rsidRDefault="004F7BC9" w:rsidP="00D274E4">
            <w:pPr>
              <w:rPr>
                <w:b/>
                <w:bCs/>
                <w:color w:val="000000"/>
              </w:rPr>
            </w:pPr>
          </w:p>
        </w:tc>
        <w:tc>
          <w:tcPr>
            <w:tcW w:w="6237" w:type="dxa"/>
            <w:gridSpan w:val="3"/>
            <w:vMerge/>
            <w:tcBorders>
              <w:top w:val="single" w:sz="4" w:space="0" w:color="auto"/>
              <w:left w:val="single" w:sz="4" w:space="0" w:color="auto"/>
              <w:bottom w:val="single" w:sz="4" w:space="0" w:color="auto"/>
              <w:right w:val="single" w:sz="4" w:space="0" w:color="auto"/>
            </w:tcBorders>
            <w:vAlign w:val="center"/>
            <w:hideMark/>
          </w:tcPr>
          <w:p w:rsidR="004F7BC9" w:rsidRPr="00B21458" w:rsidRDefault="004F7BC9" w:rsidP="00D274E4">
            <w:pPr>
              <w:rPr>
                <w:b/>
                <w:bCs/>
                <w:color w:val="000000"/>
              </w:rPr>
            </w:pPr>
          </w:p>
        </w:tc>
      </w:tr>
      <w:tr w:rsidR="004F7BC9" w:rsidRPr="00B21458" w:rsidTr="00D274E4">
        <w:trPr>
          <w:trHeight w:val="405"/>
        </w:trPr>
        <w:tc>
          <w:tcPr>
            <w:tcW w:w="3134" w:type="dxa"/>
            <w:vMerge/>
            <w:tcBorders>
              <w:top w:val="single" w:sz="4" w:space="0" w:color="auto"/>
              <w:left w:val="single" w:sz="4" w:space="0" w:color="auto"/>
              <w:bottom w:val="single" w:sz="4" w:space="0" w:color="auto"/>
              <w:right w:val="nil"/>
            </w:tcBorders>
            <w:vAlign w:val="center"/>
            <w:hideMark/>
          </w:tcPr>
          <w:p w:rsidR="004F7BC9" w:rsidRPr="00B21458" w:rsidRDefault="004F7BC9" w:rsidP="00D274E4">
            <w:pPr>
              <w:rPr>
                <w:b/>
                <w:bCs/>
                <w:color w:val="000000"/>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2022г.</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2023г.</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rPr>
                <w:b/>
                <w:bCs/>
                <w:color w:val="000000"/>
              </w:rPr>
            </w:pPr>
            <w:r w:rsidRPr="00B21458">
              <w:rPr>
                <w:b/>
                <w:bCs/>
                <w:color w:val="000000"/>
              </w:rPr>
              <w:t>2024г.</w:t>
            </w:r>
          </w:p>
        </w:tc>
      </w:tr>
      <w:tr w:rsidR="004F7BC9" w:rsidRPr="00B21458" w:rsidTr="00D274E4">
        <w:trPr>
          <w:trHeight w:val="38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Заработная плата</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390 196,00</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366 697,00</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366 698,00</w:t>
            </w:r>
          </w:p>
        </w:tc>
      </w:tr>
      <w:tr w:rsidR="004F7BC9" w:rsidRPr="00B21458" w:rsidTr="00D274E4">
        <w:trPr>
          <w:trHeight w:val="6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Прочие несоциальные выплаты персоналу в натуральной форме</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128 560,51</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43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Начисления на оплату труда</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4F7BC9">
            <w:pPr>
              <w:jc w:val="center"/>
            </w:pPr>
            <w:r>
              <w:t>117 842,19</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110 </w:t>
            </w:r>
            <w:r w:rsidR="00270B33">
              <w:t>742,49</w:t>
            </w: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1</w:t>
            </w:r>
            <w:r w:rsidR="00270B33">
              <w:t>1</w:t>
            </w:r>
            <w:r>
              <w:t>0 </w:t>
            </w:r>
            <w:r w:rsidR="00270B33">
              <w:t>742,80</w:t>
            </w:r>
          </w:p>
        </w:tc>
      </w:tr>
      <w:tr w:rsidR="004F7BC9" w:rsidRPr="00B21458" w:rsidTr="00D274E4">
        <w:trPr>
          <w:trHeight w:val="3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Услуги связи</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Транспортные расходы</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r>
      <w:tr w:rsidR="004F7BC9" w:rsidRPr="00B21458" w:rsidTr="00D274E4">
        <w:trPr>
          <w:trHeight w:val="4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Коммунальные услуги</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270B33" w:rsidP="00270B33">
            <w:pPr>
              <w:jc w:val="center"/>
            </w:pPr>
            <w:r>
              <w:t>13</w:t>
            </w:r>
            <w:r w:rsidR="004F7BC9">
              <w:t xml:space="preserve"> </w:t>
            </w:r>
            <w:r>
              <w:t>361,81</w:t>
            </w: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270B33" w:rsidP="00D274E4">
            <w:pPr>
              <w:jc w:val="center"/>
            </w:pPr>
            <w:r>
              <w:t>43259,20</w:t>
            </w:r>
          </w:p>
        </w:tc>
      </w:tr>
      <w:tr w:rsidR="004F7BC9" w:rsidRPr="00B21458" w:rsidTr="00D274E4">
        <w:trPr>
          <w:trHeight w:val="66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4F7BC9" w:rsidRDefault="004F7BC9" w:rsidP="00D274E4">
            <w:r>
              <w:t>Увеличение стоимости материальных запасов</w:t>
            </w:r>
          </w:p>
        </w:tc>
        <w:tc>
          <w:tcPr>
            <w:tcW w:w="1984"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2268"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D274E4">
            <w:pPr>
              <w:jc w:val="center"/>
            </w:pPr>
          </w:p>
        </w:tc>
        <w:tc>
          <w:tcPr>
            <w:tcW w:w="1985" w:type="dxa"/>
            <w:tcBorders>
              <w:top w:val="nil"/>
              <w:left w:val="nil"/>
              <w:bottom w:val="single" w:sz="4" w:space="0" w:color="auto"/>
              <w:right w:val="single" w:sz="4" w:space="0" w:color="auto"/>
            </w:tcBorders>
            <w:shd w:val="clear" w:color="auto" w:fill="auto"/>
            <w:noWrap/>
            <w:vAlign w:val="center"/>
            <w:hideMark/>
          </w:tcPr>
          <w:p w:rsidR="004F7BC9" w:rsidRPr="00B21458" w:rsidRDefault="004F7BC9" w:rsidP="00270B33">
            <w:pPr>
              <w:jc w:val="center"/>
            </w:pPr>
            <w:r>
              <w:t>5 </w:t>
            </w:r>
            <w:r w:rsidR="00270B33">
              <w:t>0</w:t>
            </w:r>
            <w:r>
              <w:t>00,00</w:t>
            </w:r>
          </w:p>
        </w:tc>
      </w:tr>
      <w:tr w:rsidR="004F7BC9" w:rsidRPr="00B21458" w:rsidTr="00D274E4">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7BC9" w:rsidRPr="00B21458" w:rsidRDefault="004F7BC9" w:rsidP="00D274E4">
            <w:pPr>
              <w:jc w:val="center"/>
              <w:rPr>
                <w:b/>
                <w:bCs/>
                <w:color w:val="000000"/>
                <w:sz w:val="28"/>
                <w:szCs w:val="28"/>
              </w:rPr>
            </w:pPr>
            <w:r w:rsidRPr="00B21458">
              <w:rPr>
                <w:b/>
                <w:bCs/>
                <w:color w:val="000000"/>
                <w:sz w:val="28"/>
                <w:szCs w:val="28"/>
              </w:rPr>
              <w:t>итого</w:t>
            </w:r>
          </w:p>
        </w:tc>
        <w:tc>
          <w:tcPr>
            <w:tcW w:w="1984" w:type="dxa"/>
            <w:tcBorders>
              <w:top w:val="nil"/>
              <w:left w:val="nil"/>
              <w:bottom w:val="single" w:sz="4" w:space="0" w:color="auto"/>
              <w:right w:val="single" w:sz="4" w:space="0" w:color="auto"/>
            </w:tcBorders>
            <w:shd w:val="clear" w:color="auto" w:fill="auto"/>
            <w:vAlign w:val="center"/>
            <w:hideMark/>
          </w:tcPr>
          <w:p w:rsidR="004F7BC9" w:rsidRPr="00B21458" w:rsidRDefault="00270B33" w:rsidP="00270B33">
            <w:pPr>
              <w:jc w:val="center"/>
              <w:rPr>
                <w:b/>
                <w:bCs/>
                <w:color w:val="000000"/>
              </w:rPr>
            </w:pPr>
            <w:r>
              <w:rPr>
                <w:b/>
                <w:bCs/>
                <w:color w:val="000000"/>
              </w:rPr>
              <w:t>5</w:t>
            </w:r>
            <w:r w:rsidR="004F7BC9">
              <w:rPr>
                <w:b/>
                <w:bCs/>
                <w:color w:val="000000"/>
              </w:rPr>
              <w:t>2</w:t>
            </w:r>
            <w:r>
              <w:rPr>
                <w:b/>
                <w:bCs/>
                <w:color w:val="000000"/>
              </w:rPr>
              <w:t>1</w:t>
            </w:r>
            <w:r w:rsidR="004F7BC9">
              <w:rPr>
                <w:b/>
                <w:bCs/>
                <w:color w:val="000000"/>
              </w:rPr>
              <w:t xml:space="preserve"> </w:t>
            </w:r>
            <w:r>
              <w:rPr>
                <w:b/>
                <w:bCs/>
                <w:color w:val="000000"/>
              </w:rPr>
              <w:t>4</w:t>
            </w:r>
            <w:r w:rsidR="004F7BC9">
              <w:rPr>
                <w:b/>
                <w:bCs/>
                <w:color w:val="000000"/>
              </w:rPr>
              <w:t>00</w:t>
            </w:r>
          </w:p>
        </w:tc>
        <w:tc>
          <w:tcPr>
            <w:tcW w:w="2268" w:type="dxa"/>
            <w:tcBorders>
              <w:top w:val="nil"/>
              <w:left w:val="nil"/>
              <w:bottom w:val="single" w:sz="4" w:space="0" w:color="auto"/>
              <w:right w:val="single" w:sz="4" w:space="0" w:color="auto"/>
            </w:tcBorders>
            <w:shd w:val="clear" w:color="auto" w:fill="auto"/>
            <w:vAlign w:val="center"/>
            <w:hideMark/>
          </w:tcPr>
          <w:p w:rsidR="004F7BC9" w:rsidRPr="00B21458" w:rsidRDefault="004F7BC9" w:rsidP="004F7BC9">
            <w:pPr>
              <w:jc w:val="center"/>
              <w:rPr>
                <w:b/>
                <w:bCs/>
                <w:color w:val="000000"/>
              </w:rPr>
            </w:pPr>
            <w:r>
              <w:rPr>
                <w:b/>
                <w:bCs/>
                <w:color w:val="000000"/>
              </w:rPr>
              <w:t>606 0</w:t>
            </w:r>
            <w:r w:rsidRPr="00B21458">
              <w:rPr>
                <w:b/>
                <w:bCs/>
                <w:color w:val="000000"/>
              </w:rPr>
              <w:t>00</w:t>
            </w:r>
          </w:p>
        </w:tc>
        <w:tc>
          <w:tcPr>
            <w:tcW w:w="1985" w:type="dxa"/>
            <w:tcBorders>
              <w:top w:val="nil"/>
              <w:left w:val="nil"/>
              <w:bottom w:val="single" w:sz="4" w:space="0" w:color="auto"/>
              <w:right w:val="single" w:sz="4" w:space="0" w:color="auto"/>
            </w:tcBorders>
            <w:shd w:val="clear" w:color="auto" w:fill="auto"/>
            <w:vAlign w:val="center"/>
            <w:hideMark/>
          </w:tcPr>
          <w:p w:rsidR="004F7BC9" w:rsidRPr="00B21458" w:rsidRDefault="004F7BC9" w:rsidP="00270B33">
            <w:pPr>
              <w:jc w:val="center"/>
              <w:rPr>
                <w:b/>
                <w:bCs/>
                <w:color w:val="000000"/>
              </w:rPr>
            </w:pPr>
            <w:r>
              <w:rPr>
                <w:b/>
                <w:bCs/>
                <w:color w:val="000000"/>
              </w:rPr>
              <w:t>52</w:t>
            </w:r>
            <w:r w:rsidR="00270B33">
              <w:rPr>
                <w:b/>
                <w:bCs/>
                <w:color w:val="000000"/>
              </w:rPr>
              <w:t>6</w:t>
            </w:r>
            <w:r>
              <w:rPr>
                <w:b/>
                <w:bCs/>
                <w:color w:val="000000"/>
              </w:rPr>
              <w:t xml:space="preserve"> 300</w:t>
            </w:r>
          </w:p>
        </w:tc>
      </w:tr>
    </w:tbl>
    <w:p w:rsidR="004F7BC9" w:rsidRDefault="004F7BC9" w:rsidP="004F7BC9">
      <w:pPr>
        <w:pStyle w:val="af"/>
        <w:ind w:firstLine="600"/>
        <w:jc w:val="both"/>
      </w:pPr>
    </w:p>
    <w:p w:rsidR="004F7BC9" w:rsidRDefault="004F7BC9" w:rsidP="004F7BC9">
      <w:pPr>
        <w:pStyle w:val="af"/>
        <w:ind w:firstLine="600"/>
        <w:jc w:val="both"/>
      </w:pPr>
    </w:p>
    <w:p w:rsidR="004F7BC9" w:rsidRDefault="004F7BC9" w:rsidP="00B97A84">
      <w:pPr>
        <w:pStyle w:val="2f3"/>
        <w:shd w:val="clear" w:color="auto" w:fill="auto"/>
        <w:rPr>
          <w:rFonts w:ascii="Arial" w:hAnsi="Arial" w:cs="Arial"/>
          <w:b w:val="0"/>
          <w:sz w:val="24"/>
          <w:szCs w:val="24"/>
        </w:rPr>
      </w:pPr>
    </w:p>
    <w:p w:rsidR="004F7BC9" w:rsidRDefault="004F7BC9" w:rsidP="00B97A84">
      <w:pPr>
        <w:pStyle w:val="2f3"/>
        <w:shd w:val="clear" w:color="auto" w:fill="auto"/>
        <w:rPr>
          <w:rFonts w:ascii="Arial" w:hAnsi="Arial" w:cs="Arial"/>
          <w:b w:val="0"/>
          <w:sz w:val="24"/>
          <w:szCs w:val="24"/>
        </w:rPr>
      </w:pPr>
    </w:p>
    <w:p w:rsidR="00B97A84" w:rsidRPr="00E73A83" w:rsidRDefault="00B97A84" w:rsidP="00B97A84">
      <w:pPr>
        <w:pStyle w:val="2f3"/>
        <w:shd w:val="clear" w:color="auto" w:fill="auto"/>
        <w:rPr>
          <w:rFonts w:ascii="Arial" w:hAnsi="Arial" w:cs="Arial"/>
          <w:b w:val="0"/>
          <w:sz w:val="24"/>
          <w:szCs w:val="24"/>
        </w:rPr>
      </w:pPr>
      <w:r w:rsidRPr="00E73A83">
        <w:rPr>
          <w:rFonts w:ascii="Arial" w:hAnsi="Arial" w:cs="Arial"/>
          <w:b w:val="0"/>
          <w:sz w:val="24"/>
          <w:szCs w:val="24"/>
        </w:rPr>
        <w:t xml:space="preserve">Глава  </w:t>
      </w:r>
      <w:proofErr w:type="gramStart"/>
      <w:r w:rsidRPr="00E73A83">
        <w:rPr>
          <w:rFonts w:ascii="Arial" w:hAnsi="Arial" w:cs="Arial"/>
          <w:b w:val="0"/>
          <w:sz w:val="24"/>
          <w:szCs w:val="24"/>
        </w:rPr>
        <w:t>Алексеевского</w:t>
      </w:r>
      <w:proofErr w:type="gramEnd"/>
      <w:r w:rsidRPr="00E73A83">
        <w:rPr>
          <w:rFonts w:ascii="Arial" w:hAnsi="Arial" w:cs="Arial"/>
          <w:b w:val="0"/>
          <w:sz w:val="24"/>
          <w:szCs w:val="24"/>
        </w:rPr>
        <w:t xml:space="preserve"> </w:t>
      </w:r>
    </w:p>
    <w:p w:rsidR="00D262AE" w:rsidRPr="00E73A83" w:rsidRDefault="00B97A84" w:rsidP="007A0453">
      <w:pPr>
        <w:pStyle w:val="2f3"/>
        <w:shd w:val="clear" w:color="auto" w:fill="auto"/>
        <w:rPr>
          <w:rStyle w:val="ae"/>
          <w:rFonts w:ascii="Arial" w:hAnsi="Arial" w:cs="Arial"/>
          <w:b/>
          <w:color w:val="auto"/>
          <w:sz w:val="24"/>
          <w:szCs w:val="24"/>
        </w:rPr>
      </w:pPr>
      <w:r w:rsidRPr="00E73A83">
        <w:rPr>
          <w:rFonts w:ascii="Arial" w:hAnsi="Arial" w:cs="Arial"/>
          <w:b w:val="0"/>
          <w:sz w:val="24"/>
          <w:szCs w:val="24"/>
        </w:rPr>
        <w:t xml:space="preserve">муниципального образования                                                                 </w:t>
      </w:r>
      <w:r w:rsidR="00B8206A">
        <w:rPr>
          <w:rFonts w:ascii="Arial" w:hAnsi="Arial" w:cs="Arial"/>
          <w:b w:val="0"/>
          <w:sz w:val="24"/>
          <w:szCs w:val="24"/>
        </w:rPr>
        <w:t>В</w:t>
      </w:r>
      <w:r w:rsidRPr="00E73A83">
        <w:rPr>
          <w:rFonts w:ascii="Arial" w:hAnsi="Arial" w:cs="Arial"/>
          <w:b w:val="0"/>
          <w:bCs w:val="0"/>
          <w:sz w:val="24"/>
          <w:szCs w:val="24"/>
        </w:rPr>
        <w:t>.</w:t>
      </w:r>
      <w:r w:rsidR="00B8206A">
        <w:rPr>
          <w:rFonts w:ascii="Arial" w:hAnsi="Arial" w:cs="Arial"/>
          <w:b w:val="0"/>
          <w:bCs w:val="0"/>
          <w:sz w:val="24"/>
          <w:szCs w:val="24"/>
        </w:rPr>
        <w:t>В</w:t>
      </w:r>
      <w:r w:rsidRPr="00E73A83">
        <w:rPr>
          <w:rFonts w:ascii="Arial" w:hAnsi="Arial" w:cs="Arial"/>
          <w:b w:val="0"/>
          <w:bCs w:val="0"/>
          <w:sz w:val="24"/>
          <w:szCs w:val="24"/>
        </w:rPr>
        <w:t>. С</w:t>
      </w:r>
      <w:r w:rsidR="00B8206A">
        <w:rPr>
          <w:rFonts w:ascii="Arial" w:hAnsi="Arial" w:cs="Arial"/>
          <w:b w:val="0"/>
          <w:bCs w:val="0"/>
          <w:sz w:val="24"/>
          <w:szCs w:val="24"/>
        </w:rPr>
        <w:t>негирёв</w:t>
      </w:r>
    </w:p>
    <w:bookmarkEnd w:id="0"/>
    <w:p w:rsidR="00D262AE" w:rsidRPr="00E73A83" w:rsidRDefault="00D262AE" w:rsidP="00D262AE">
      <w:pPr>
        <w:rPr>
          <w:rStyle w:val="ae"/>
          <w:rFonts w:ascii="Arial" w:hAnsi="Arial" w:cs="Arial"/>
          <w:b w:val="0"/>
          <w:color w:val="auto"/>
          <w:sz w:val="24"/>
          <w:szCs w:val="24"/>
        </w:rPr>
      </w:pPr>
    </w:p>
    <w:p w:rsidR="007542CD" w:rsidRPr="00E73A83" w:rsidRDefault="007542CD" w:rsidP="00D262AE">
      <w:pPr>
        <w:rPr>
          <w:rStyle w:val="ae"/>
          <w:rFonts w:ascii="Arial" w:hAnsi="Arial" w:cs="Arial"/>
          <w:b w:val="0"/>
          <w:color w:val="auto"/>
          <w:sz w:val="24"/>
          <w:szCs w:val="24"/>
        </w:rPr>
      </w:pPr>
    </w:p>
    <w:p w:rsidR="0069380A" w:rsidRPr="00E73A83" w:rsidRDefault="0069380A" w:rsidP="00E34F5F">
      <w:pPr>
        <w:pStyle w:val="af"/>
      </w:pPr>
    </w:p>
    <w:sectPr w:rsidR="0069380A" w:rsidRPr="00E73A83"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28" w:rsidRDefault="00F66228">
      <w:r>
        <w:separator/>
      </w:r>
    </w:p>
  </w:endnote>
  <w:endnote w:type="continuationSeparator" w:id="0">
    <w:p w:rsidR="00F66228" w:rsidRDefault="00F6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28" w:rsidRDefault="00F66228">
      <w:r>
        <w:separator/>
      </w:r>
    </w:p>
  </w:footnote>
  <w:footnote w:type="continuationSeparator" w:id="0">
    <w:p w:rsidR="00F66228" w:rsidRDefault="00F66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125"/>
    <w:rsid w:val="000537F0"/>
    <w:rsid w:val="00056539"/>
    <w:rsid w:val="00065079"/>
    <w:rsid w:val="0006545D"/>
    <w:rsid w:val="000668A3"/>
    <w:rsid w:val="000669C5"/>
    <w:rsid w:val="00067E20"/>
    <w:rsid w:val="00071D85"/>
    <w:rsid w:val="000737D5"/>
    <w:rsid w:val="000738B9"/>
    <w:rsid w:val="000738F8"/>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392"/>
    <w:rsid w:val="001329ED"/>
    <w:rsid w:val="00132D53"/>
    <w:rsid w:val="00132FD5"/>
    <w:rsid w:val="0013349F"/>
    <w:rsid w:val="001343F0"/>
    <w:rsid w:val="00135833"/>
    <w:rsid w:val="00136DD2"/>
    <w:rsid w:val="00137451"/>
    <w:rsid w:val="00141B75"/>
    <w:rsid w:val="001424A5"/>
    <w:rsid w:val="00142E9D"/>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28FD"/>
    <w:rsid w:val="001D4AD4"/>
    <w:rsid w:val="001D5B47"/>
    <w:rsid w:val="001D5DE8"/>
    <w:rsid w:val="001D7C18"/>
    <w:rsid w:val="001D7C98"/>
    <w:rsid w:val="001E1BBA"/>
    <w:rsid w:val="001E2019"/>
    <w:rsid w:val="001E25F5"/>
    <w:rsid w:val="001E3870"/>
    <w:rsid w:val="001E4A66"/>
    <w:rsid w:val="001E6BBC"/>
    <w:rsid w:val="001E6D5A"/>
    <w:rsid w:val="001F0FB1"/>
    <w:rsid w:val="001F3787"/>
    <w:rsid w:val="001F38F0"/>
    <w:rsid w:val="001F4ABB"/>
    <w:rsid w:val="001F4ACF"/>
    <w:rsid w:val="001F565C"/>
    <w:rsid w:val="001F595C"/>
    <w:rsid w:val="001F6E13"/>
    <w:rsid w:val="001F7F0B"/>
    <w:rsid w:val="0020460E"/>
    <w:rsid w:val="00204CD3"/>
    <w:rsid w:val="00206BB3"/>
    <w:rsid w:val="002101D7"/>
    <w:rsid w:val="00210808"/>
    <w:rsid w:val="00211060"/>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0B33"/>
    <w:rsid w:val="0027148D"/>
    <w:rsid w:val="002716AE"/>
    <w:rsid w:val="00272B54"/>
    <w:rsid w:val="00273278"/>
    <w:rsid w:val="0027374A"/>
    <w:rsid w:val="002742A6"/>
    <w:rsid w:val="0027476A"/>
    <w:rsid w:val="002754F8"/>
    <w:rsid w:val="00275F97"/>
    <w:rsid w:val="00275FEF"/>
    <w:rsid w:val="00280ED2"/>
    <w:rsid w:val="002831C9"/>
    <w:rsid w:val="00286462"/>
    <w:rsid w:val="00286543"/>
    <w:rsid w:val="002867BE"/>
    <w:rsid w:val="00286CF0"/>
    <w:rsid w:val="0028719C"/>
    <w:rsid w:val="0028727E"/>
    <w:rsid w:val="00287DFC"/>
    <w:rsid w:val="00287EA3"/>
    <w:rsid w:val="00287F0F"/>
    <w:rsid w:val="00290D3B"/>
    <w:rsid w:val="0029236F"/>
    <w:rsid w:val="00292FB3"/>
    <w:rsid w:val="0029313B"/>
    <w:rsid w:val="002974F8"/>
    <w:rsid w:val="002A0BA4"/>
    <w:rsid w:val="002A3249"/>
    <w:rsid w:val="002A60EE"/>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001"/>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710"/>
    <w:rsid w:val="00470D3A"/>
    <w:rsid w:val="00471958"/>
    <w:rsid w:val="00472661"/>
    <w:rsid w:val="00472C75"/>
    <w:rsid w:val="00474573"/>
    <w:rsid w:val="00474646"/>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1C1"/>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4F7BC9"/>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463A"/>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0453"/>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19F"/>
    <w:rsid w:val="007B6743"/>
    <w:rsid w:val="007C01B8"/>
    <w:rsid w:val="007C0490"/>
    <w:rsid w:val="007C0A80"/>
    <w:rsid w:val="007C0FC5"/>
    <w:rsid w:val="007C13F2"/>
    <w:rsid w:val="007C151C"/>
    <w:rsid w:val="007C27F3"/>
    <w:rsid w:val="007C312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0F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3D7B"/>
    <w:rsid w:val="00904F34"/>
    <w:rsid w:val="00907DEC"/>
    <w:rsid w:val="00910B5C"/>
    <w:rsid w:val="0091141D"/>
    <w:rsid w:val="009115A7"/>
    <w:rsid w:val="00911D13"/>
    <w:rsid w:val="00912ED6"/>
    <w:rsid w:val="00913F9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BFE"/>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056"/>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DF9"/>
    <w:rsid w:val="009A4EF6"/>
    <w:rsid w:val="009A5DD8"/>
    <w:rsid w:val="009A7376"/>
    <w:rsid w:val="009B03CC"/>
    <w:rsid w:val="009B0557"/>
    <w:rsid w:val="009B123B"/>
    <w:rsid w:val="009B47A7"/>
    <w:rsid w:val="009B4982"/>
    <w:rsid w:val="009B4D22"/>
    <w:rsid w:val="009B7E73"/>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15CD"/>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4F6B"/>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206A"/>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6704D"/>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0C47"/>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294"/>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A83"/>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BD7"/>
    <w:rsid w:val="00F45C7C"/>
    <w:rsid w:val="00F5053B"/>
    <w:rsid w:val="00F511B7"/>
    <w:rsid w:val="00F51309"/>
    <w:rsid w:val="00F518A7"/>
    <w:rsid w:val="00F546EB"/>
    <w:rsid w:val="00F5647F"/>
    <w:rsid w:val="00F5785D"/>
    <w:rsid w:val="00F578BF"/>
    <w:rsid w:val="00F578DC"/>
    <w:rsid w:val="00F63B8A"/>
    <w:rsid w:val="00F63EAF"/>
    <w:rsid w:val="00F6484D"/>
    <w:rsid w:val="00F64A0D"/>
    <w:rsid w:val="00F6505B"/>
    <w:rsid w:val="00F65ADB"/>
    <w:rsid w:val="00F66228"/>
    <w:rsid w:val="00F66BDD"/>
    <w:rsid w:val="00F66CB6"/>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02AC"/>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 w:type="paragraph" w:customStyle="1" w:styleId="formattext">
    <w:name w:val="formattext"/>
    <w:basedOn w:val="a"/>
    <w:rsid w:val="00F578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14689667">
      <w:bodyDiv w:val="1"/>
      <w:marLeft w:val="0"/>
      <w:marRight w:val="0"/>
      <w:marTop w:val="0"/>
      <w:marBottom w:val="0"/>
      <w:divBdr>
        <w:top w:val="none" w:sz="0" w:space="0" w:color="auto"/>
        <w:left w:val="none" w:sz="0" w:space="0" w:color="auto"/>
        <w:bottom w:val="none" w:sz="0" w:space="0" w:color="auto"/>
        <w:right w:val="none" w:sz="0" w:space="0" w:color="auto"/>
      </w:divBdr>
      <w:divsChild>
        <w:div w:id="321930234">
          <w:marLeft w:val="0"/>
          <w:marRight w:val="0"/>
          <w:marTop w:val="0"/>
          <w:marBottom w:val="0"/>
          <w:divBdr>
            <w:top w:val="none" w:sz="0" w:space="0" w:color="auto"/>
            <w:left w:val="none" w:sz="0" w:space="0" w:color="auto"/>
            <w:bottom w:val="none" w:sz="0" w:space="0" w:color="auto"/>
            <w:right w:val="none" w:sz="0" w:space="0" w:color="auto"/>
          </w:divBdr>
          <w:divsChild>
            <w:div w:id="140658553">
              <w:marLeft w:val="0"/>
              <w:marRight w:val="0"/>
              <w:marTop w:val="0"/>
              <w:marBottom w:val="0"/>
              <w:divBdr>
                <w:top w:val="none" w:sz="0" w:space="0" w:color="auto"/>
                <w:left w:val="none" w:sz="0" w:space="0" w:color="auto"/>
                <w:bottom w:val="none" w:sz="0" w:space="0" w:color="auto"/>
                <w:right w:val="none" w:sz="0" w:space="0" w:color="auto"/>
              </w:divBdr>
              <w:divsChild>
                <w:div w:id="7352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399">
          <w:marLeft w:val="0"/>
          <w:marRight w:val="0"/>
          <w:marTop w:val="0"/>
          <w:marBottom w:val="0"/>
          <w:divBdr>
            <w:top w:val="none" w:sz="0" w:space="0" w:color="auto"/>
            <w:left w:val="none" w:sz="0" w:space="0" w:color="auto"/>
            <w:bottom w:val="none" w:sz="0" w:space="0" w:color="auto"/>
            <w:right w:val="none" w:sz="0" w:space="0" w:color="auto"/>
          </w:divBdr>
          <w:divsChild>
            <w:div w:id="1803963517">
              <w:marLeft w:val="0"/>
              <w:marRight w:val="0"/>
              <w:marTop w:val="0"/>
              <w:marBottom w:val="0"/>
              <w:divBdr>
                <w:top w:val="none" w:sz="0" w:space="0" w:color="auto"/>
                <w:left w:val="none" w:sz="0" w:space="0" w:color="auto"/>
                <w:bottom w:val="none" w:sz="0" w:space="0" w:color="auto"/>
                <w:right w:val="none" w:sz="0" w:space="0" w:color="auto"/>
              </w:divBdr>
              <w:divsChild>
                <w:div w:id="1806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552880785">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28DD-C5BE-4C0A-9CDE-251B8AFA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5050</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2022-10-14T01:12:00Z</cp:lastPrinted>
  <dcterms:created xsi:type="dcterms:W3CDTF">2022-10-17T06:27:00Z</dcterms:created>
  <dcterms:modified xsi:type="dcterms:W3CDTF">2022-10-17T06:27:00Z</dcterms:modified>
</cp:coreProperties>
</file>