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73" w:rsidRDefault="00117952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№ 137 от 09 ноября 2023 г</w:t>
      </w:r>
      <w:r w:rsidR="005C3B7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EB43C9" w:rsidRPr="00666EC3" w:rsidRDefault="00EB43C9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8C18EA" w:rsidRDefault="008C18EA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C18EA">
        <w:rPr>
          <w:rFonts w:ascii="Arial" w:hAnsi="Arial" w:cs="Arial"/>
          <w:sz w:val="32"/>
          <w:szCs w:val="32"/>
        </w:rPr>
        <w:t xml:space="preserve">Об </w:t>
      </w:r>
      <w:r w:rsidR="00E65C55">
        <w:rPr>
          <w:rFonts w:ascii="Arial" w:hAnsi="Arial" w:cs="Arial"/>
          <w:sz w:val="32"/>
          <w:szCs w:val="32"/>
        </w:rPr>
        <w:t xml:space="preserve">одобрении </w:t>
      </w:r>
      <w:r w:rsidRPr="008C18EA">
        <w:rPr>
          <w:rFonts w:ascii="Arial" w:hAnsi="Arial" w:cs="Arial"/>
          <w:sz w:val="32"/>
          <w:szCs w:val="32"/>
        </w:rPr>
        <w:t xml:space="preserve">прогноза социально-экономического развития </w:t>
      </w:r>
      <w:r>
        <w:rPr>
          <w:rFonts w:ascii="Arial" w:hAnsi="Arial" w:cs="Arial"/>
          <w:sz w:val="32"/>
          <w:szCs w:val="32"/>
        </w:rPr>
        <w:t xml:space="preserve">Алексеевского муниципального образования </w:t>
      </w:r>
      <w:r w:rsidRPr="008C18EA">
        <w:rPr>
          <w:rFonts w:ascii="Arial" w:hAnsi="Arial" w:cs="Arial"/>
          <w:sz w:val="32"/>
          <w:szCs w:val="32"/>
        </w:rPr>
        <w:t>на 202</w:t>
      </w:r>
      <w:r w:rsidR="005C3B73">
        <w:rPr>
          <w:rFonts w:ascii="Arial" w:hAnsi="Arial" w:cs="Arial"/>
          <w:sz w:val="32"/>
          <w:szCs w:val="32"/>
        </w:rPr>
        <w:t>4</w:t>
      </w:r>
      <w:r w:rsidRPr="008C18EA">
        <w:rPr>
          <w:rFonts w:ascii="Arial" w:hAnsi="Arial" w:cs="Arial"/>
          <w:sz w:val="32"/>
          <w:szCs w:val="32"/>
        </w:rPr>
        <w:t>-202</w:t>
      </w:r>
      <w:r w:rsidR="005C3B73">
        <w:rPr>
          <w:rFonts w:ascii="Arial" w:hAnsi="Arial" w:cs="Arial"/>
          <w:sz w:val="32"/>
          <w:szCs w:val="32"/>
        </w:rPr>
        <w:t>6</w:t>
      </w:r>
      <w:r w:rsidRPr="008C18EA">
        <w:rPr>
          <w:rFonts w:ascii="Arial" w:hAnsi="Arial" w:cs="Arial"/>
          <w:sz w:val="32"/>
          <w:szCs w:val="32"/>
        </w:rPr>
        <w:t xml:space="preserve"> годы</w:t>
      </w:r>
    </w:p>
    <w:p w:rsidR="00F9079D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Pr="0010684E" w:rsidRDefault="00EB43C9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В соответствии со статьей 173 Бюджетного кодекса Российской Федерации, администрация </w:t>
      </w:r>
      <w:r>
        <w:rPr>
          <w:rFonts w:ascii="Arial" w:hAnsi="Arial" w:cs="Arial"/>
        </w:rPr>
        <w:t xml:space="preserve">Алексеевского муниципального образования </w:t>
      </w: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8C18EA" w:rsidRDefault="008C18EA" w:rsidP="008C18EA">
      <w:pPr>
        <w:pStyle w:val="Default"/>
        <w:jc w:val="center"/>
        <w:rPr>
          <w:rFonts w:ascii="Arial" w:hAnsi="Arial" w:cs="Arial"/>
        </w:rPr>
      </w:pPr>
      <w:r w:rsidRPr="008C18EA">
        <w:rPr>
          <w:rFonts w:ascii="Arial" w:hAnsi="Arial" w:cs="Arial"/>
        </w:rPr>
        <w:t>постановляет:</w:t>
      </w:r>
    </w:p>
    <w:p w:rsidR="008C18EA" w:rsidRPr="008C18EA" w:rsidRDefault="008C18EA" w:rsidP="008C18EA">
      <w:pPr>
        <w:pStyle w:val="Default"/>
        <w:jc w:val="center"/>
        <w:rPr>
          <w:rFonts w:ascii="Arial" w:hAnsi="Arial" w:cs="Arial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1. </w:t>
      </w:r>
      <w:r w:rsidR="00E65C55">
        <w:rPr>
          <w:rFonts w:ascii="Arial" w:hAnsi="Arial" w:cs="Arial"/>
        </w:rPr>
        <w:t xml:space="preserve">Одобрить </w:t>
      </w:r>
      <w:r w:rsidRPr="008C18EA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</w:rPr>
        <w:t xml:space="preserve">Алексеевского муниципального образования </w:t>
      </w:r>
      <w:r w:rsidRPr="008C18EA">
        <w:rPr>
          <w:rFonts w:ascii="Arial" w:hAnsi="Arial" w:cs="Arial"/>
        </w:rPr>
        <w:t xml:space="preserve"> на 202</w:t>
      </w:r>
      <w:r w:rsidR="005C3B73">
        <w:rPr>
          <w:rFonts w:ascii="Arial" w:hAnsi="Arial" w:cs="Arial"/>
        </w:rPr>
        <w:t>4</w:t>
      </w:r>
      <w:r w:rsidRPr="008C18EA">
        <w:rPr>
          <w:rFonts w:ascii="Arial" w:hAnsi="Arial" w:cs="Arial"/>
        </w:rPr>
        <w:t>-202</w:t>
      </w:r>
      <w:r w:rsidR="005C3B73">
        <w:rPr>
          <w:rFonts w:ascii="Arial" w:hAnsi="Arial" w:cs="Arial"/>
        </w:rPr>
        <w:t>6</w:t>
      </w:r>
      <w:r w:rsidRPr="008C18EA">
        <w:rPr>
          <w:rFonts w:ascii="Arial" w:hAnsi="Arial" w:cs="Arial"/>
        </w:rPr>
        <w:t xml:space="preserve"> годы согласно приложению. </w:t>
      </w:r>
    </w:p>
    <w:p w:rsidR="008C18EA" w:rsidRP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2C57CB" w:rsidRPr="0010684E" w:rsidRDefault="008C18EA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10684E">
        <w:rPr>
          <w:rFonts w:ascii="Arial" w:eastAsia="Times New Roman" w:hAnsi="Arial" w:cs="Arial"/>
          <w:sz w:val="24"/>
          <w:szCs w:val="24"/>
        </w:rPr>
        <w:t>Р</w:t>
      </w:r>
      <w:r w:rsidR="002C57CB" w:rsidRPr="0010684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C18EA">
        <w:rPr>
          <w:rFonts w:ascii="Arial" w:eastAsia="Times New Roman" w:hAnsi="Arial" w:cs="Arial"/>
          <w:sz w:val="24"/>
          <w:szCs w:val="24"/>
        </w:rPr>
        <w:t>3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10684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FA4CF4">
        <w:rPr>
          <w:rFonts w:ascii="Arial" w:hAnsi="Arial" w:cs="Arial"/>
          <w:b/>
          <w:sz w:val="24"/>
          <w:szCs w:val="24"/>
        </w:rPr>
        <w:t xml:space="preserve">   В</w:t>
      </w:r>
      <w:r w:rsidR="00AC0823" w:rsidRPr="0010684E">
        <w:rPr>
          <w:rFonts w:ascii="Arial" w:hAnsi="Arial" w:cs="Arial"/>
          <w:b/>
          <w:sz w:val="24"/>
          <w:szCs w:val="24"/>
        </w:rPr>
        <w:t>.</w:t>
      </w:r>
      <w:r w:rsidR="00FA4CF4">
        <w:rPr>
          <w:rFonts w:ascii="Arial" w:hAnsi="Arial" w:cs="Arial"/>
          <w:b/>
          <w:sz w:val="24"/>
          <w:szCs w:val="24"/>
        </w:rPr>
        <w:t>В</w:t>
      </w:r>
      <w:r w:rsidR="0041519D" w:rsidRPr="0010684E">
        <w:rPr>
          <w:rFonts w:ascii="Arial" w:hAnsi="Arial" w:cs="Arial"/>
          <w:b/>
          <w:sz w:val="24"/>
          <w:szCs w:val="24"/>
        </w:rPr>
        <w:t>. С</w:t>
      </w:r>
      <w:r w:rsidR="00FA4CF4">
        <w:rPr>
          <w:rFonts w:ascii="Arial" w:hAnsi="Arial" w:cs="Arial"/>
          <w:b/>
          <w:sz w:val="24"/>
          <w:szCs w:val="24"/>
        </w:rPr>
        <w:t>негир</w:t>
      </w:r>
      <w:r w:rsidR="00FB3656">
        <w:rPr>
          <w:rFonts w:ascii="Arial" w:hAnsi="Arial" w:cs="Arial"/>
          <w:b/>
          <w:sz w:val="24"/>
          <w:szCs w:val="24"/>
        </w:rPr>
        <w:t>ё</w:t>
      </w:r>
      <w:r w:rsidR="00FA4CF4">
        <w:rPr>
          <w:rFonts w:ascii="Arial" w:hAnsi="Arial" w:cs="Arial"/>
          <w:b/>
          <w:sz w:val="24"/>
          <w:szCs w:val="24"/>
        </w:rPr>
        <w:t>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1AAA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30"/>
          <w:szCs w:val="30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t xml:space="preserve">                                   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Приложение </w:t>
      </w:r>
      <w:r w:rsidR="00FF6F3B">
        <w:rPr>
          <w:rFonts w:ascii="Times New Roman CYR" w:hAnsi="Times New Roman CYR" w:cs="Times New Roman CYR"/>
          <w:bCs/>
          <w:sz w:val="26"/>
          <w:szCs w:val="26"/>
        </w:rPr>
        <w:t>1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к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остановлению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proofErr w:type="gramStart"/>
      <w:r w:rsidR="00EB43C9">
        <w:rPr>
          <w:rFonts w:ascii="Times New Roman CYR" w:hAnsi="Times New Roman CYR" w:cs="Times New Roman CYR"/>
          <w:bCs/>
          <w:sz w:val="26"/>
          <w:szCs w:val="26"/>
        </w:rPr>
        <w:t>Алексеевского</w:t>
      </w:r>
      <w:proofErr w:type="gramEnd"/>
      <w:r w:rsidR="00EB43C9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17952">
        <w:rPr>
          <w:rFonts w:ascii="Times New Roman CYR" w:hAnsi="Times New Roman CYR" w:cs="Times New Roman CYR"/>
          <w:bCs/>
          <w:sz w:val="26"/>
          <w:szCs w:val="26"/>
        </w:rPr>
        <w:t xml:space="preserve">09.11.2023 г </w:t>
      </w:r>
      <w:r w:rsidR="005C3B73">
        <w:rPr>
          <w:rFonts w:ascii="Times New Roman CYR" w:hAnsi="Times New Roman CYR" w:cs="Times New Roman CYR"/>
          <w:bCs/>
          <w:sz w:val="26"/>
          <w:szCs w:val="26"/>
        </w:rPr>
        <w:t xml:space="preserve">  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№ </w:t>
      </w:r>
      <w:r w:rsidR="00117952">
        <w:rPr>
          <w:rFonts w:ascii="Times New Roman CYR" w:hAnsi="Times New Roman CYR" w:cs="Times New Roman CYR"/>
          <w:bCs/>
          <w:sz w:val="26"/>
          <w:szCs w:val="26"/>
        </w:rPr>
        <w:t>137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EB43C9" w:rsidRPr="00091E9A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</w:p>
    <w:p w:rsidR="00EB43C9" w:rsidRPr="008671CF" w:rsidRDefault="00EB43C9" w:rsidP="00EB43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Алексеевского муниципального образования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</w:t>
      </w:r>
      <w:r w:rsidR="000A62F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плановый период 202</w:t>
      </w:r>
      <w:r w:rsidR="000A62F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-202</w:t>
      </w:r>
      <w:r w:rsidR="000A62F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B43C9" w:rsidRDefault="00B74DE0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43C9"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</w:t>
      </w:r>
      <w:r w:rsidR="00EB43C9">
        <w:rPr>
          <w:rFonts w:ascii="Times New Roman CYR" w:hAnsi="Times New Roman CYR" w:cs="Times New Roman CYR"/>
          <w:color w:val="000000"/>
          <w:sz w:val="30"/>
          <w:szCs w:val="30"/>
        </w:rPr>
        <w:t xml:space="preserve"> Алексеевского муниципального образования</w:t>
      </w:r>
      <w:r w:rsidR="00EB43C9">
        <w:rPr>
          <w:rFonts w:ascii="Times New Roman CYR" w:hAnsi="Times New Roman CYR" w:cs="Times New Roman CYR"/>
          <w:sz w:val="28"/>
          <w:szCs w:val="28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="00EB43C9" w:rsidRPr="009A3DE6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="00EB43C9" w:rsidRPr="007F2B9E">
        <w:rPr>
          <w:sz w:val="28"/>
          <w:szCs w:val="28"/>
        </w:rPr>
        <w:t xml:space="preserve"> «</w:t>
      </w:r>
      <w:r w:rsidR="00EB43C9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43C9" w:rsidRPr="007F2B9E">
        <w:rPr>
          <w:sz w:val="28"/>
          <w:szCs w:val="28"/>
        </w:rPr>
        <w:t xml:space="preserve">». 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EB43C9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717727" w:rsidRDefault="00717727" w:rsidP="00EB43C9">
      <w:pPr>
        <w:spacing w:line="240" w:lineRule="auto"/>
        <w:ind w:firstLine="540"/>
        <w:contextualSpacing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</w:p>
    <w:p w:rsidR="00EB43C9" w:rsidRPr="00EB43C9" w:rsidRDefault="008E5772" w:rsidP="00EB43C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="00EB43C9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EB43C9">
        <w:rPr>
          <w:rFonts w:ascii="Times New Roman" w:hAnsi="Times New Roman" w:cs="Times New Roman"/>
          <w:sz w:val="28"/>
          <w:szCs w:val="28"/>
        </w:rPr>
        <w:t>городского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B43C9">
        <w:rPr>
          <w:rFonts w:ascii="Times New Roman" w:hAnsi="Times New Roman" w:cs="Times New Roman"/>
          <w:sz w:val="28"/>
          <w:szCs w:val="28"/>
        </w:rPr>
        <w:t>находится в Киренском районе Иркутской области.</w:t>
      </w:r>
    </w:p>
    <w:p w:rsidR="00EB43C9" w:rsidRPr="00EB43C9" w:rsidRDefault="008E5772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3C9" w:rsidRPr="00EB43C9">
        <w:rPr>
          <w:rFonts w:ascii="Times New Roman" w:hAnsi="Times New Roman" w:cs="Times New Roman"/>
          <w:sz w:val="28"/>
          <w:szCs w:val="28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</w:t>
      </w:r>
      <w:r w:rsidR="00EB43C9">
        <w:rPr>
          <w:rFonts w:ascii="Times New Roman" w:hAnsi="Times New Roman" w:cs="Times New Roman"/>
          <w:sz w:val="28"/>
          <w:szCs w:val="28"/>
        </w:rPr>
        <w:t>Киренска</w:t>
      </w:r>
      <w:r w:rsidR="00EB43C9" w:rsidRPr="00EB43C9">
        <w:rPr>
          <w:rFonts w:ascii="Times New Roman" w:hAnsi="Times New Roman" w:cs="Times New Roman"/>
          <w:sz w:val="28"/>
          <w:szCs w:val="28"/>
        </w:rPr>
        <w:t>, службы ЗАГС по Иркутской области</w:t>
      </w:r>
      <w:r w:rsidR="00EB43C9">
        <w:rPr>
          <w:rFonts w:ascii="Times New Roman" w:hAnsi="Times New Roman" w:cs="Times New Roman"/>
          <w:sz w:val="28"/>
          <w:szCs w:val="28"/>
        </w:rPr>
        <w:t xml:space="preserve"> Киренского района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, МКОУ СОШ </w:t>
      </w:r>
      <w:r w:rsidR="00EB43C9">
        <w:rPr>
          <w:rFonts w:ascii="Times New Roman" w:hAnsi="Times New Roman" w:cs="Times New Roman"/>
          <w:sz w:val="28"/>
          <w:szCs w:val="28"/>
        </w:rPr>
        <w:t>п. Алексеевск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B43C9">
        <w:rPr>
          <w:rFonts w:ascii="Times New Roman" w:hAnsi="Times New Roman" w:cs="Times New Roman"/>
          <w:sz w:val="28"/>
          <w:szCs w:val="28"/>
        </w:rPr>
        <w:t xml:space="preserve">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ООО "</w:t>
      </w:r>
      <w:proofErr w:type="spellStart"/>
      <w:r w:rsid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НордТрейд</w:t>
      </w:r>
      <w:proofErr w:type="spellEnd"/>
      <w:r w:rsid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"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 w:rsid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КФХ </w:t>
      </w:r>
      <w:proofErr w:type="spellStart"/>
      <w:r w:rsid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Унжакова</w:t>
      </w:r>
      <w:proofErr w:type="spellEnd"/>
      <w:r w:rsid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Е.Н.,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РФ в </w:t>
      </w:r>
      <w:r w:rsidR="00EB43C9">
        <w:rPr>
          <w:rFonts w:ascii="Times New Roman" w:hAnsi="Times New Roman" w:cs="Times New Roman"/>
          <w:sz w:val="28"/>
          <w:szCs w:val="28"/>
        </w:rPr>
        <w:t>Киренском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районе Иркутской области, специалистами администрации и оперативные данные текущего года</w:t>
      </w:r>
      <w:proofErr w:type="gramEnd"/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B43C9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43C9" w:rsidRPr="00EB43C9" w:rsidRDefault="00EB43C9" w:rsidP="00EB43C9">
      <w:pPr>
        <w:pStyle w:val="ae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EB43C9">
        <w:rPr>
          <w:sz w:val="28"/>
          <w:szCs w:val="28"/>
        </w:rPr>
        <w:t xml:space="preserve"> муниципальное образование расположено в север</w:t>
      </w:r>
      <w:r>
        <w:rPr>
          <w:sz w:val="28"/>
          <w:szCs w:val="28"/>
        </w:rPr>
        <w:t>н</w:t>
      </w:r>
      <w:r w:rsidRPr="00EB43C9">
        <w:rPr>
          <w:sz w:val="28"/>
          <w:szCs w:val="28"/>
        </w:rPr>
        <w:t>о</w:t>
      </w:r>
      <w:r>
        <w:rPr>
          <w:sz w:val="28"/>
          <w:szCs w:val="28"/>
        </w:rPr>
        <w:t>й ча</w:t>
      </w:r>
      <w:r w:rsidRPr="00EB43C9">
        <w:rPr>
          <w:sz w:val="28"/>
          <w:szCs w:val="28"/>
        </w:rPr>
        <w:t xml:space="preserve">сти </w:t>
      </w:r>
      <w:r>
        <w:rPr>
          <w:sz w:val="28"/>
          <w:szCs w:val="28"/>
        </w:rPr>
        <w:t>Киренского</w:t>
      </w:r>
      <w:r w:rsidRPr="00EB43C9">
        <w:rPr>
          <w:sz w:val="28"/>
          <w:szCs w:val="28"/>
        </w:rPr>
        <w:t xml:space="preserve"> района Иркутской области. В границах поселения находится три населенных пункта – </w:t>
      </w:r>
      <w:r>
        <w:rPr>
          <w:sz w:val="28"/>
          <w:szCs w:val="28"/>
        </w:rPr>
        <w:t xml:space="preserve">п. Алексеевск, п. Воронежский, </w:t>
      </w:r>
      <w:r w:rsidRPr="00EB43C9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  <w:r w:rsidRPr="00EB43C9">
        <w:rPr>
          <w:sz w:val="28"/>
          <w:szCs w:val="28"/>
        </w:rPr>
        <w:t xml:space="preserve">. Административным центром </w:t>
      </w:r>
      <w:r>
        <w:rPr>
          <w:sz w:val="28"/>
          <w:szCs w:val="28"/>
        </w:rPr>
        <w:t>Алексеевского</w:t>
      </w:r>
      <w:r w:rsidRPr="00EB43C9">
        <w:rPr>
          <w:sz w:val="28"/>
          <w:szCs w:val="28"/>
        </w:rPr>
        <w:t xml:space="preserve"> муниципального образования является </w:t>
      </w:r>
      <w:r>
        <w:rPr>
          <w:sz w:val="28"/>
          <w:szCs w:val="28"/>
        </w:rPr>
        <w:t>поселок Алексеевск</w:t>
      </w:r>
      <w:r w:rsidRPr="00EB43C9">
        <w:rPr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, отмечается следующее: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поселения (</w:t>
      </w:r>
      <w:r w:rsidR="00023FD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023FDD">
        <w:rPr>
          <w:rFonts w:ascii="Times New Roman" w:hAnsi="Times New Roman" w:cs="Times New Roman"/>
          <w:sz w:val="28"/>
          <w:szCs w:val="28"/>
        </w:rPr>
        <w:t>Воронежский</w:t>
      </w:r>
      <w:proofErr w:type="gramEnd"/>
      <w:r w:rsidR="00023FDD">
        <w:rPr>
          <w:rFonts w:ascii="Times New Roman" w:hAnsi="Times New Roman" w:cs="Times New Roman"/>
          <w:sz w:val="28"/>
          <w:szCs w:val="28"/>
        </w:rPr>
        <w:t>, д. Алексеевка</w:t>
      </w:r>
      <w:r w:rsidRPr="00EB43C9">
        <w:rPr>
          <w:rFonts w:ascii="Times New Roman" w:hAnsi="Times New Roman" w:cs="Times New Roman"/>
          <w:sz w:val="28"/>
          <w:szCs w:val="28"/>
        </w:rPr>
        <w:t>)</w:t>
      </w:r>
      <w:r w:rsidR="00023FDD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услуги вывоза и утилизации ТБО: </w:t>
      </w:r>
      <w:r w:rsidR="000A62F6">
        <w:rPr>
          <w:rFonts w:ascii="Times New Roman" w:hAnsi="Times New Roman" w:cs="Times New Roman"/>
          <w:sz w:val="28"/>
          <w:szCs w:val="28"/>
        </w:rPr>
        <w:t>данные услуги оказывает ООО «Региональный северный оператор»</w:t>
      </w:r>
    </w:p>
    <w:p w:rsidR="00D07568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территории поселения - регулярно</w:t>
      </w:r>
      <w:r w:rsidR="00D075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 обслуживание и ремонт уличного освещения – регулярно.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="00023FDD">
        <w:rPr>
          <w:rFonts w:ascii="Times New Roman" w:hAnsi="Times New Roman" w:cs="Times New Roman"/>
          <w:sz w:val="28"/>
          <w:szCs w:val="28"/>
        </w:rPr>
        <w:t xml:space="preserve">не </w:t>
      </w:r>
      <w:r w:rsidRPr="00EB43C9">
        <w:rPr>
          <w:rFonts w:ascii="Times New Roman" w:hAnsi="Times New Roman" w:cs="Times New Roman"/>
          <w:sz w:val="28"/>
          <w:szCs w:val="28"/>
        </w:rPr>
        <w:t>перспективное для частных инвестиций, что обосновывается небольшим  ростом экономики, средним уровнем дох</w:t>
      </w:r>
      <w:r w:rsidR="00023FDD">
        <w:rPr>
          <w:rFonts w:ascii="Times New Roman" w:hAnsi="Times New Roman" w:cs="Times New Roman"/>
          <w:sz w:val="28"/>
          <w:szCs w:val="28"/>
        </w:rPr>
        <w:t xml:space="preserve">одов населения, низкая </w:t>
      </w:r>
      <w:r w:rsidRPr="00EB43C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23FDD">
        <w:rPr>
          <w:rFonts w:ascii="Times New Roman" w:hAnsi="Times New Roman" w:cs="Times New Roman"/>
          <w:sz w:val="28"/>
          <w:szCs w:val="28"/>
        </w:rPr>
        <w:t>ая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023FDD">
        <w:rPr>
          <w:rFonts w:ascii="Times New Roman" w:hAnsi="Times New Roman" w:cs="Times New Roman"/>
          <w:sz w:val="28"/>
          <w:szCs w:val="28"/>
        </w:rPr>
        <w:t>, не удобное географическое расположение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</w:t>
      </w:r>
      <w:r w:rsidR="00023FDD">
        <w:rPr>
          <w:rFonts w:ascii="Times New Roman" w:hAnsi="Times New Roman" w:cs="Times New Roman"/>
          <w:sz w:val="28"/>
          <w:szCs w:val="28"/>
        </w:rPr>
        <w:t>льные стандарты жизни населения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для улучшения качества жизни населения.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="00023FDD"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>разработан по следующим разделам: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ab/>
        <w:t xml:space="preserve"> 1. Бюджетные показатели.</w:t>
      </w:r>
    </w:p>
    <w:p w:rsidR="00023FDD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Демографическая характеристика </w:t>
      </w:r>
      <w:proofErr w:type="gramStart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</w:t>
      </w:r>
      <w:proofErr w:type="gramEnd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 </w:t>
      </w:r>
    </w:p>
    <w:p w:rsidR="00EB43C9" w:rsidRPr="00EB43C9" w:rsidRDefault="00023FDD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            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3. </w:t>
      </w:r>
      <w:r w:rsidRPr="00EB43C9">
        <w:rPr>
          <w:rFonts w:ascii="Times New Roman" w:hAnsi="Times New Roman" w:cs="Times New Roman"/>
          <w:bCs/>
          <w:sz w:val="28"/>
          <w:szCs w:val="28"/>
        </w:rPr>
        <w:t>Занятость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4. Жилищно-коммунальное хозяйство и благоустройство.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5. Социальная сфера.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6. Предпринимательство.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7. Сельское хозяйство.</w:t>
      </w:r>
    </w:p>
    <w:p w:rsid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AA" w:rsidRDefault="00A91AAA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AA" w:rsidRDefault="00A91AAA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AA" w:rsidRPr="00EB43C9" w:rsidRDefault="00A91AAA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lastRenderedPageBreak/>
        <w:t>Бюджетные показатели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023FDD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023FDD">
        <w:rPr>
          <w:rFonts w:ascii="Times New Roman" w:hAnsi="Times New Roman" w:cs="Times New Roman"/>
          <w:sz w:val="24"/>
          <w:szCs w:val="24"/>
        </w:rPr>
        <w:t>Таб</w:t>
      </w:r>
      <w:r w:rsidR="00F65E60">
        <w:rPr>
          <w:rFonts w:ascii="Times New Roman" w:hAnsi="Times New Roman" w:cs="Times New Roman"/>
          <w:sz w:val="24"/>
          <w:szCs w:val="24"/>
        </w:rPr>
        <w:t>л</w:t>
      </w:r>
      <w:r w:rsidR="00036F82">
        <w:rPr>
          <w:rFonts w:ascii="Times New Roman" w:hAnsi="Times New Roman" w:cs="Times New Roman"/>
          <w:sz w:val="24"/>
          <w:szCs w:val="24"/>
        </w:rPr>
        <w:t>.</w:t>
      </w:r>
      <w:r w:rsidR="00EB43C9" w:rsidRPr="00023FDD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4852" w:type="pct"/>
        <w:tblInd w:w="250" w:type="dxa"/>
        <w:tblLayout w:type="fixed"/>
        <w:tblLook w:val="04A0"/>
      </w:tblPr>
      <w:tblGrid>
        <w:gridCol w:w="3515"/>
        <w:gridCol w:w="1590"/>
        <w:gridCol w:w="1417"/>
        <w:gridCol w:w="1365"/>
        <w:gridCol w:w="1401"/>
      </w:tblGrid>
      <w:tr w:rsidR="00D41D90" w:rsidRPr="00EB43C9" w:rsidTr="00CE5B05">
        <w:trPr>
          <w:trHeight w:val="1902"/>
        </w:trPr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D41D90">
            <w:pPr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D90" w:rsidRPr="00023FDD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D90" w:rsidRDefault="00D41D90" w:rsidP="000A62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D90" w:rsidRPr="00023FDD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D41D90" w:rsidRPr="00EB43C9" w:rsidTr="00CE5B05">
        <w:trPr>
          <w:trHeight w:val="300"/>
        </w:trPr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D90" w:rsidRPr="00EB43C9" w:rsidTr="00CE5B05">
        <w:trPr>
          <w:trHeight w:val="30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D90" w:rsidRPr="00023FDD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D90" w:rsidRPr="00EB43C9" w:rsidTr="00CE5B05">
        <w:trPr>
          <w:trHeight w:val="45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827BC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33272,97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EC6965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26704,19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EC696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24914,68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EC6965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25107,08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827BC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8384,17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1625A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8642,4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1625A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</w:t>
            </w:r>
            <w:r w:rsidR="006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1625A6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9347,5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827BC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4707,1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1625A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1625A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4979,4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621F18" w:rsidP="00621F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5178,6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2002,8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2272,3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E3544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1625A6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827BC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1289,6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1463,2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EC696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1348,2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D41D9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D41D90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1367,6</w:t>
            </w:r>
          </w:p>
        </w:tc>
      </w:tr>
      <w:tr w:rsidR="000006C7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C7" w:rsidRPr="00023FDD" w:rsidRDefault="000006C7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C7" w:rsidRPr="00D9314F" w:rsidRDefault="000006C7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C7" w:rsidRDefault="000006C7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C7" w:rsidRDefault="000006C7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6C7" w:rsidRDefault="000006C7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827BCB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3677,07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621F1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3854,</w:t>
            </w:r>
            <w:r w:rsidR="00E3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621F1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621F18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4168,9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3F10B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24888,8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55545D" w:rsidP="00EC69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18061,79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55545D" w:rsidP="00EC69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15926,68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55545D" w:rsidP="00EC69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15759,58</w:t>
            </w:r>
          </w:p>
        </w:tc>
      </w:tr>
      <w:tr w:rsidR="00D41D90" w:rsidRPr="00EB43C9" w:rsidTr="00CE5B05">
        <w:trPr>
          <w:trHeight w:val="45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5807EF" w:rsidP="00EC69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37683,</w:t>
            </w:r>
            <w:r w:rsidR="00EC6965" w:rsidRPr="00D9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EC696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27136,31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25364,08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CE5B05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25574,45</w:t>
            </w:r>
          </w:p>
        </w:tc>
      </w:tr>
      <w:tr w:rsidR="00D41D90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023FDD" w:rsidRDefault="00D41D90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(+)/</w:t>
            </w:r>
            <w:proofErr w:type="gramEnd"/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 - 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D9314F" w:rsidRDefault="00D9314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4410,62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90" w:rsidRPr="001D728E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90" w:rsidRDefault="00CE5B05" w:rsidP="00D41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467,37</w:t>
            </w:r>
          </w:p>
        </w:tc>
      </w:tr>
      <w:tr w:rsidR="00CE5B05" w:rsidRPr="00EB43C9" w:rsidTr="00CE5B05">
        <w:trPr>
          <w:trHeight w:val="90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023FDD" w:rsidRDefault="00CE5B05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D9314F" w:rsidRDefault="00D9314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4410,62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1D728E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432,12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1D728E" w:rsidRDefault="00CE5B05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05" w:rsidRDefault="00CE5B05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467,37</w:t>
            </w:r>
          </w:p>
        </w:tc>
      </w:tr>
      <w:tr w:rsidR="00CE5B05" w:rsidRPr="00EB43C9" w:rsidTr="00CE5B05">
        <w:trPr>
          <w:trHeight w:val="93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023FDD" w:rsidRDefault="00CE5B05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D9314F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941,6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9947E8" w:rsidRDefault="00CE5B05" w:rsidP="005C3B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432,12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1D728E" w:rsidRDefault="00CE5B05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05" w:rsidRDefault="00CE5B05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467,37</w:t>
            </w:r>
          </w:p>
        </w:tc>
      </w:tr>
      <w:tr w:rsidR="00CE5B05" w:rsidRPr="00EB43C9" w:rsidTr="00CE5B05">
        <w:trPr>
          <w:trHeight w:val="465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023FDD" w:rsidRDefault="00CE5B05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D9314F" w:rsidRDefault="00D9314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F">
              <w:rPr>
                <w:rFonts w:ascii="Times New Roman" w:hAnsi="Times New Roman" w:cs="Times New Roman"/>
                <w:sz w:val="24"/>
                <w:szCs w:val="24"/>
              </w:rPr>
              <w:t>3469,02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023FDD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05" w:rsidRPr="00023FDD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B05" w:rsidRPr="00023FDD" w:rsidRDefault="00CE5B0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Демографическая характеристика </w:t>
      </w:r>
      <w:r w:rsidR="00655C2E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образования</w:t>
      </w: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F65E60">
        <w:rPr>
          <w:rFonts w:ascii="Times New Roman" w:hAnsi="Times New Roman" w:cs="Times New Roman"/>
          <w:sz w:val="24"/>
          <w:szCs w:val="24"/>
        </w:rPr>
        <w:t>л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5105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2525"/>
        <w:gridCol w:w="1262"/>
        <w:gridCol w:w="1459"/>
        <w:gridCol w:w="1121"/>
        <w:gridCol w:w="1119"/>
        <w:gridCol w:w="1117"/>
        <w:gridCol w:w="979"/>
      </w:tblGrid>
      <w:tr w:rsidR="00E93349" w:rsidRPr="00655C2E" w:rsidTr="00E93349">
        <w:trPr>
          <w:trHeight w:val="237"/>
        </w:trPr>
        <w:tc>
          <w:tcPr>
            <w:tcW w:w="13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3349" w:rsidRDefault="00E93349" w:rsidP="00DF5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3349" w:rsidRPr="003655C0" w:rsidRDefault="00E93349" w:rsidP="00DF5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E93349" w:rsidRPr="00655C2E" w:rsidTr="00E93349">
        <w:trPr>
          <w:trHeight w:val="492"/>
        </w:trPr>
        <w:tc>
          <w:tcPr>
            <w:tcW w:w="131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49" w:rsidRPr="003655C0" w:rsidRDefault="00E93349" w:rsidP="00E933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01.01.2023г.</w:t>
            </w:r>
          </w:p>
        </w:tc>
        <w:tc>
          <w:tcPr>
            <w:tcW w:w="5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349" w:rsidRPr="003655C0" w:rsidRDefault="00E93349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349" w:rsidRPr="003655C0" w:rsidRDefault="00E93349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349" w:rsidRPr="003655C0" w:rsidRDefault="00E93349" w:rsidP="00552C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93349" w:rsidRPr="00655C2E" w:rsidTr="00E93349"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349" w:rsidRPr="003655C0" w:rsidRDefault="00E9334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49" w:rsidRDefault="00E93349" w:rsidP="00E933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2038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3349" w:rsidRPr="003655C0" w:rsidRDefault="00E93349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1D47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1848</w:t>
            </w:r>
          </w:p>
        </w:tc>
      </w:tr>
      <w:tr w:rsidR="00E93349" w:rsidRPr="00655C2E" w:rsidTr="00E93349"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49" w:rsidRDefault="00E93349" w:rsidP="00E933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1750</w:t>
            </w:r>
          </w:p>
        </w:tc>
      </w:tr>
      <w:tr w:rsidR="00E93349" w:rsidRPr="00655C2E" w:rsidTr="00E93349">
        <w:trPr>
          <w:trHeight w:val="215"/>
        </w:trPr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п. Воронежский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49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E93349" w:rsidRPr="00655C2E" w:rsidTr="00E93349">
        <w:trPr>
          <w:trHeight w:val="233"/>
        </w:trPr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д. Алексеевка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49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93349" w:rsidRPr="00655C2E" w:rsidTr="0064590D">
        <w:trPr>
          <w:trHeight w:val="233"/>
        </w:trPr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Default="00A91AAA" w:rsidP="0064590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4464,95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3655C0" w:rsidRDefault="00E93349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3292,07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3349" w:rsidRPr="00D4105D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3057,31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D4105D" w:rsidRDefault="00E93349" w:rsidP="00D41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3033,7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3349" w:rsidRPr="00D4105D" w:rsidRDefault="00E93349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3033,7</w:t>
            </w:r>
          </w:p>
        </w:tc>
      </w:tr>
      <w:tr w:rsidR="00E93349" w:rsidRPr="00655C2E" w:rsidTr="00A9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Pr="003655C0" w:rsidRDefault="00E93349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349" w:rsidRDefault="00A91AAA" w:rsidP="00A91AA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349" w:rsidRPr="003655C0" w:rsidRDefault="00E93349" w:rsidP="00552CF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93349" w:rsidRPr="00E65C55" w:rsidRDefault="00E93349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93349" w:rsidRPr="00E65C55" w:rsidRDefault="00E93349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E93349" w:rsidRPr="00655C2E" w:rsidTr="00A9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Pr="003655C0" w:rsidRDefault="00E93349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349" w:rsidRDefault="00A91AAA" w:rsidP="00A91AA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349" w:rsidRPr="003655C0" w:rsidRDefault="00E93349" w:rsidP="00A91AA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91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E93349" w:rsidRPr="00655C2E" w:rsidTr="00E933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Pr="003655C0" w:rsidRDefault="00E93349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Pr="003655C0" w:rsidRDefault="00E9334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49" w:rsidRDefault="00A91AAA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93349" w:rsidRPr="003655C0" w:rsidRDefault="00E93349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Default="008E5772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DE0">
        <w:rPr>
          <w:rFonts w:ascii="Times New Roman" w:hAnsi="Times New Roman" w:cs="Times New Roman"/>
          <w:sz w:val="28"/>
          <w:szCs w:val="28"/>
        </w:rPr>
        <w:t xml:space="preserve">  </w:t>
      </w:r>
      <w:r w:rsidR="00EB43C9" w:rsidRPr="00655C2E">
        <w:rPr>
          <w:rFonts w:ascii="Times New Roman" w:hAnsi="Times New Roman" w:cs="Times New Roman"/>
          <w:sz w:val="28"/>
          <w:szCs w:val="28"/>
        </w:rPr>
        <w:t xml:space="preserve">В поселении уже сейчас сложилась </w:t>
      </w:r>
      <w:r w:rsidR="001D68B1">
        <w:rPr>
          <w:rFonts w:ascii="Times New Roman" w:hAnsi="Times New Roman" w:cs="Times New Roman"/>
          <w:sz w:val="28"/>
          <w:szCs w:val="28"/>
        </w:rPr>
        <w:t xml:space="preserve"> не</w:t>
      </w:r>
      <w:r w:rsidR="00EB43C9" w:rsidRPr="00655C2E">
        <w:rPr>
          <w:rFonts w:ascii="Times New Roman" w:hAnsi="Times New Roman" w:cs="Times New Roman"/>
          <w:sz w:val="28"/>
          <w:szCs w:val="28"/>
        </w:rPr>
        <w:t xml:space="preserve">благоприятная демографическая ситуация за счет увеличения миграционного </w:t>
      </w:r>
      <w:r w:rsidR="001D68B1">
        <w:rPr>
          <w:rFonts w:ascii="Times New Roman" w:hAnsi="Times New Roman" w:cs="Times New Roman"/>
          <w:sz w:val="28"/>
          <w:szCs w:val="28"/>
        </w:rPr>
        <w:t>оттока населения и естественн</w:t>
      </w:r>
      <w:r w:rsidR="00032BE8">
        <w:rPr>
          <w:rFonts w:ascii="Times New Roman" w:hAnsi="Times New Roman" w:cs="Times New Roman"/>
          <w:sz w:val="28"/>
          <w:szCs w:val="28"/>
        </w:rPr>
        <w:t>ой</w:t>
      </w:r>
      <w:r w:rsidR="001D68B1">
        <w:rPr>
          <w:rFonts w:ascii="Times New Roman" w:hAnsi="Times New Roman" w:cs="Times New Roman"/>
          <w:sz w:val="28"/>
          <w:szCs w:val="28"/>
        </w:rPr>
        <w:t xml:space="preserve"> убыл</w:t>
      </w:r>
      <w:r w:rsidR="00032BE8">
        <w:rPr>
          <w:rFonts w:ascii="Times New Roman" w:hAnsi="Times New Roman" w:cs="Times New Roman"/>
          <w:sz w:val="28"/>
          <w:szCs w:val="28"/>
        </w:rPr>
        <w:t>и населения</w:t>
      </w:r>
      <w:r w:rsidR="00EB43C9" w:rsidRPr="00655C2E">
        <w:rPr>
          <w:rFonts w:ascii="Times New Roman" w:hAnsi="Times New Roman" w:cs="Times New Roman"/>
          <w:sz w:val="28"/>
          <w:szCs w:val="28"/>
        </w:rPr>
        <w:t>.</w:t>
      </w:r>
      <w:r w:rsidR="001D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B1" w:rsidRPr="001D68B1" w:rsidRDefault="008E5772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DE0">
        <w:rPr>
          <w:rFonts w:ascii="Times New Roman" w:hAnsi="Times New Roman" w:cs="Times New Roman"/>
          <w:sz w:val="28"/>
          <w:szCs w:val="28"/>
        </w:rPr>
        <w:t xml:space="preserve">  </w:t>
      </w:r>
      <w:r w:rsidR="001D68B1" w:rsidRPr="001D68B1">
        <w:rPr>
          <w:rFonts w:ascii="Times New Roman" w:hAnsi="Times New Roman" w:cs="Times New Roman"/>
          <w:sz w:val="28"/>
          <w:szCs w:val="28"/>
        </w:rPr>
        <w:t>Уровень жизни – это степень удовлетворения физических и социальных потребностей людей.</w:t>
      </w:r>
    </w:p>
    <w:p w:rsidR="001D68B1" w:rsidRPr="001D68B1" w:rsidRDefault="008E5772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DE0">
        <w:rPr>
          <w:rFonts w:ascii="Times New Roman" w:hAnsi="Times New Roman" w:cs="Times New Roman"/>
          <w:sz w:val="28"/>
          <w:szCs w:val="28"/>
        </w:rPr>
        <w:t xml:space="preserve"> 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Основными компонентами уровня жизни является </w:t>
      </w:r>
      <w:r w:rsidR="001D68B1" w:rsidRPr="001D68B1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1" w:rsidRPr="001D68B1" w:rsidRDefault="008E5772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DE0">
        <w:rPr>
          <w:rFonts w:ascii="Times New Roman" w:hAnsi="Times New Roman" w:cs="Times New Roman"/>
          <w:sz w:val="28"/>
          <w:szCs w:val="28"/>
        </w:rPr>
        <w:t xml:space="preserve"> 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В </w:t>
      </w:r>
      <w:r w:rsidR="003759A2">
        <w:rPr>
          <w:rFonts w:ascii="Times New Roman" w:hAnsi="Times New Roman" w:cs="Times New Roman"/>
          <w:sz w:val="28"/>
          <w:szCs w:val="28"/>
        </w:rPr>
        <w:t xml:space="preserve">п. 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Алексеевск на сегодняшний день работает </w:t>
      </w:r>
      <w:r w:rsidR="00552CFD">
        <w:rPr>
          <w:rFonts w:ascii="Times New Roman" w:hAnsi="Times New Roman" w:cs="Times New Roman"/>
          <w:sz w:val="28"/>
          <w:szCs w:val="28"/>
        </w:rPr>
        <w:t>один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CFD">
        <w:rPr>
          <w:rFonts w:ascii="Times New Roman" w:hAnsi="Times New Roman" w:cs="Times New Roman"/>
          <w:sz w:val="28"/>
          <w:szCs w:val="28"/>
        </w:rPr>
        <w:t>- гинеколог</w:t>
      </w:r>
      <w:r w:rsidR="001D68B1" w:rsidRPr="001D68B1">
        <w:rPr>
          <w:rFonts w:ascii="Times New Roman" w:hAnsi="Times New Roman" w:cs="Times New Roman"/>
          <w:sz w:val="28"/>
          <w:szCs w:val="28"/>
        </w:rPr>
        <w:t xml:space="preserve">. Круглосуточный стационар и стационар дневного пребывания отсутствуют.   За  медицинскими услугами  (хирург, стоматолог, </w:t>
      </w:r>
      <w:r w:rsidR="00552CFD">
        <w:rPr>
          <w:rFonts w:ascii="Times New Roman" w:hAnsi="Times New Roman" w:cs="Times New Roman"/>
          <w:sz w:val="28"/>
          <w:szCs w:val="28"/>
        </w:rPr>
        <w:t>педиатр</w:t>
      </w:r>
      <w:r w:rsidR="00ED6E14">
        <w:rPr>
          <w:rFonts w:ascii="Times New Roman" w:hAnsi="Times New Roman" w:cs="Times New Roman"/>
          <w:sz w:val="28"/>
          <w:szCs w:val="28"/>
        </w:rPr>
        <w:t>, кардиолог, терапевт</w:t>
      </w:r>
      <w:r w:rsidR="001D68B1" w:rsidRPr="001D68B1">
        <w:rPr>
          <w:rFonts w:ascii="Times New Roman" w:hAnsi="Times New Roman" w:cs="Times New Roman"/>
          <w:sz w:val="28"/>
          <w:szCs w:val="28"/>
        </w:rPr>
        <w:t>) население ездит в г. Киренск, ко</w:t>
      </w:r>
      <w:r>
        <w:rPr>
          <w:rFonts w:ascii="Times New Roman" w:hAnsi="Times New Roman" w:cs="Times New Roman"/>
          <w:sz w:val="28"/>
          <w:szCs w:val="28"/>
        </w:rPr>
        <w:t>торый расположен в 28 км.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68B1" w:rsidRPr="001D68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68B1" w:rsidRPr="001D68B1">
        <w:rPr>
          <w:rFonts w:ascii="Times New Roman" w:hAnsi="Times New Roman" w:cs="Times New Roman"/>
          <w:sz w:val="28"/>
          <w:szCs w:val="28"/>
        </w:rPr>
        <w:t xml:space="preserve">лексеевск.   </w:t>
      </w:r>
    </w:p>
    <w:p w:rsidR="00EB43C9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Default="00EB43C9" w:rsidP="00ED6E14">
      <w:pPr>
        <w:numPr>
          <w:ilvl w:val="0"/>
          <w:numId w:val="18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EB43C9" w:rsidRDefault="008E5772" w:rsidP="00ED6E14">
      <w:pPr>
        <w:tabs>
          <w:tab w:val="left" w:pos="269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7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>В 202</w:t>
      </w:r>
      <w:r w:rsidR="00DF5212">
        <w:rPr>
          <w:rFonts w:ascii="Times New Roman" w:hAnsi="Times New Roman" w:cs="Times New Roman"/>
          <w:bCs/>
          <w:sz w:val="28"/>
          <w:szCs w:val="28"/>
        </w:rPr>
        <w:t>3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 году численность рабочих мест на территории </w:t>
      </w:r>
      <w:r w:rsidR="005D2551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образования 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5D255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2551" w:rsidRPr="00036F82" w:rsidRDefault="005D2551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F65E6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36F82">
        <w:rPr>
          <w:rFonts w:ascii="Times New Roman" w:hAnsi="Times New Roman" w:cs="Times New Roman"/>
          <w:color w:val="000000"/>
          <w:sz w:val="24"/>
          <w:szCs w:val="24"/>
        </w:rPr>
        <w:t>. 3</w:t>
      </w:r>
    </w:p>
    <w:tbl>
      <w:tblPr>
        <w:tblStyle w:val="ab"/>
        <w:tblW w:w="9356" w:type="dxa"/>
        <w:tblInd w:w="108" w:type="dxa"/>
        <w:tblLook w:val="04A0"/>
      </w:tblPr>
      <w:tblGrid>
        <w:gridCol w:w="6947"/>
        <w:gridCol w:w="2409"/>
      </w:tblGrid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Алексеевского МО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МКУКДЦ "Лира"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Алексеевская больница</w:t>
            </w:r>
          </w:p>
        </w:tc>
        <w:tc>
          <w:tcPr>
            <w:tcW w:w="2409" w:type="dxa"/>
          </w:tcPr>
          <w:p w:rsidR="005D2551" w:rsidRDefault="00552CFD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СОШ п. Алексеевск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сад</w:t>
            </w:r>
          </w:p>
        </w:tc>
        <w:tc>
          <w:tcPr>
            <w:tcW w:w="2409" w:type="dxa"/>
          </w:tcPr>
          <w:p w:rsidR="005D2551" w:rsidRDefault="00552CFD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НордТрейд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ТК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КФХ </w:t>
            </w:r>
            <w:proofErr w:type="spellStart"/>
            <w:r>
              <w:rPr>
                <w:bCs/>
                <w:sz w:val="28"/>
                <w:szCs w:val="28"/>
              </w:rPr>
              <w:t>Унжакова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667</w:t>
            </w:r>
          </w:p>
        </w:tc>
      </w:tr>
    </w:tbl>
    <w:p w:rsidR="00EB43C9" w:rsidRPr="00EB43C9" w:rsidRDefault="008E5772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B73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Численность официально зарегистрированных безработных с назначением социальных выплат по данным ОГКУ Центра занятости населения </w:t>
      </w:r>
      <w:r w:rsidR="00263F0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63F0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263F03">
        <w:rPr>
          <w:rFonts w:ascii="Times New Roman" w:hAnsi="Times New Roman" w:cs="Times New Roman"/>
          <w:bCs/>
          <w:sz w:val="28"/>
          <w:szCs w:val="28"/>
        </w:rPr>
        <w:t>иренска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AAA">
        <w:rPr>
          <w:rFonts w:ascii="Times New Roman" w:hAnsi="Times New Roman" w:cs="Times New Roman"/>
          <w:bCs/>
          <w:sz w:val="28"/>
          <w:szCs w:val="28"/>
        </w:rPr>
        <w:t>факт 2022 год - 45 человек, оценка исполнения на 2023 год - 36 человек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3C9" w:rsidRDefault="008E577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7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ED6E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показатели средней заработной платы на территории </w:t>
      </w:r>
      <w:r w:rsidR="005D2551">
        <w:rPr>
          <w:rFonts w:ascii="Times New Roman" w:hAnsi="Times New Roman" w:cs="Times New Roman"/>
          <w:color w:val="000000"/>
          <w:sz w:val="28"/>
          <w:szCs w:val="28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F65E6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D2551" w:rsidRPr="00036F8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036F82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W w:w="5129" w:type="pct"/>
        <w:tblCellMar>
          <w:left w:w="40" w:type="dxa"/>
          <w:right w:w="40" w:type="dxa"/>
        </w:tblCellMar>
        <w:tblLook w:val="0000"/>
      </w:tblPr>
      <w:tblGrid>
        <w:gridCol w:w="2929"/>
        <w:gridCol w:w="1084"/>
        <w:gridCol w:w="1783"/>
        <w:gridCol w:w="1332"/>
        <w:gridCol w:w="1276"/>
        <w:gridCol w:w="1274"/>
      </w:tblGrid>
      <w:tr w:rsidR="005D2551" w:rsidRPr="007F404F" w:rsidTr="00ED6E14">
        <w:trPr>
          <w:trHeight w:val="662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DF521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F52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DF521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521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DF521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52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551" w:rsidRPr="00ED6E14" w:rsidRDefault="005D2551" w:rsidP="00DF521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DF521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DF521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521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C547B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7F404F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637E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E637E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637E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Организации торговли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A91A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91A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91AA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E637E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637E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EB43C9" w:rsidRDefault="008E577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3C9" w:rsidRPr="00EB43C9">
        <w:rPr>
          <w:rFonts w:ascii="Times New Roman" w:hAnsi="Times New Roman" w:cs="Times New Roman"/>
          <w:sz w:val="28"/>
          <w:szCs w:val="28"/>
        </w:rPr>
        <w:t>Согласно представленным данным задолженность по заработной плате у хозяйствующих субъект</w:t>
      </w:r>
      <w:r w:rsidR="00263F03">
        <w:rPr>
          <w:rFonts w:ascii="Times New Roman" w:hAnsi="Times New Roman" w:cs="Times New Roman"/>
          <w:sz w:val="28"/>
          <w:szCs w:val="28"/>
        </w:rPr>
        <w:t>ов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на территории поселения отсутствует.</w:t>
      </w:r>
    </w:p>
    <w:p w:rsidR="00036F82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EB43C9" w:rsidRPr="00EB43C9" w:rsidRDefault="008E577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B43C9" w:rsidRPr="00EB43C9" w:rsidRDefault="008E577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A63">
        <w:rPr>
          <w:rFonts w:ascii="Times New Roman" w:hAnsi="Times New Roman" w:cs="Times New Roman"/>
          <w:sz w:val="28"/>
          <w:szCs w:val="28"/>
        </w:rPr>
        <w:t xml:space="preserve"> </w:t>
      </w:r>
      <w:r w:rsidR="00036F82">
        <w:rPr>
          <w:rFonts w:ascii="Times New Roman" w:hAnsi="Times New Roman" w:cs="Times New Roman"/>
          <w:sz w:val="28"/>
          <w:szCs w:val="28"/>
        </w:rPr>
        <w:t>Алексеевское муниципальное образование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обладает достаточным резервом для выделения земельных участков под индиви</w:t>
      </w:r>
      <w:r w:rsidR="00036F82">
        <w:rPr>
          <w:rFonts w:ascii="Times New Roman" w:hAnsi="Times New Roman" w:cs="Times New Roman"/>
          <w:sz w:val="28"/>
          <w:szCs w:val="28"/>
        </w:rPr>
        <w:t>дуальное жилищное строительство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. </w:t>
      </w:r>
      <w:r w:rsidR="00036F82">
        <w:rPr>
          <w:rFonts w:ascii="Times New Roman" w:hAnsi="Times New Roman" w:cs="Times New Roman"/>
          <w:sz w:val="28"/>
          <w:szCs w:val="28"/>
        </w:rPr>
        <w:t>Большая часть жилищного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фонд</w:t>
      </w:r>
      <w:r w:rsidR="00036F82">
        <w:rPr>
          <w:rFonts w:ascii="Times New Roman" w:hAnsi="Times New Roman" w:cs="Times New Roman"/>
          <w:sz w:val="28"/>
          <w:szCs w:val="28"/>
        </w:rPr>
        <w:t>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036F82">
        <w:rPr>
          <w:rFonts w:ascii="Times New Roman" w:hAnsi="Times New Roman" w:cs="Times New Roman"/>
          <w:sz w:val="28"/>
          <w:szCs w:val="28"/>
        </w:rPr>
        <w:t>роена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3C9" w:rsidRPr="00EB43C9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EB43C9" w:rsidRPr="00EB43C9">
        <w:rPr>
          <w:rFonts w:ascii="Times New Roman" w:hAnsi="Times New Roman" w:cs="Times New Roman"/>
          <w:sz w:val="28"/>
          <w:szCs w:val="28"/>
        </w:rPr>
        <w:t>ентральное отопление</w:t>
      </w:r>
      <w:r w:rsidR="00036F82">
        <w:rPr>
          <w:rFonts w:ascii="Times New Roman" w:hAnsi="Times New Roman" w:cs="Times New Roman"/>
          <w:sz w:val="28"/>
          <w:szCs w:val="28"/>
        </w:rPr>
        <w:t>, водоотведение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и водоснабжение. </w:t>
      </w:r>
    </w:p>
    <w:p w:rsidR="00B74CF4" w:rsidRDefault="008E577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A63">
        <w:rPr>
          <w:rFonts w:ascii="Times New Roman" w:hAnsi="Times New Roman" w:cs="Times New Roman"/>
          <w:sz w:val="28"/>
          <w:szCs w:val="28"/>
        </w:rPr>
        <w:t xml:space="preserve"> </w:t>
      </w:r>
      <w:r w:rsidR="00B73FB1">
        <w:rPr>
          <w:rFonts w:ascii="Times New Roman" w:hAnsi="Times New Roman" w:cs="Times New Roman"/>
          <w:sz w:val="28"/>
          <w:szCs w:val="28"/>
        </w:rPr>
        <w:t xml:space="preserve">  </w:t>
      </w:r>
      <w:r w:rsidR="00EB43C9" w:rsidRPr="00EB43C9">
        <w:rPr>
          <w:rFonts w:ascii="Times New Roman" w:hAnsi="Times New Roman" w:cs="Times New Roman"/>
          <w:sz w:val="28"/>
          <w:szCs w:val="28"/>
        </w:rPr>
        <w:t>В целях благоустройства реализуется муниципальная программа «</w:t>
      </w:r>
      <w:r w:rsidR="003759A2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в 2022-202</w:t>
      </w:r>
      <w:r w:rsidR="00717727">
        <w:rPr>
          <w:rFonts w:ascii="Times New Roman" w:hAnsi="Times New Roman" w:cs="Times New Roman"/>
          <w:sz w:val="28"/>
          <w:szCs w:val="28"/>
        </w:rPr>
        <w:t>6</w:t>
      </w:r>
      <w:r w:rsidR="003759A2">
        <w:rPr>
          <w:rFonts w:ascii="Times New Roman" w:hAnsi="Times New Roman" w:cs="Times New Roman"/>
          <w:sz w:val="28"/>
          <w:szCs w:val="28"/>
        </w:rPr>
        <w:t>г.»</w:t>
      </w:r>
      <w:r w:rsidR="0003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Алексеевское муниципальное образование участник программ  Иркутской области</w:t>
      </w:r>
      <w:r w:rsidR="00E6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4C">
        <w:rPr>
          <w:rFonts w:ascii="Times New Roman" w:hAnsi="Times New Roman" w:cs="Times New Roman"/>
          <w:sz w:val="28"/>
          <w:szCs w:val="28"/>
        </w:rPr>
        <w:t>"Народные инициативы".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Характеристика дорожного хозяйства.</w:t>
      </w: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F65E60">
        <w:rPr>
          <w:rFonts w:ascii="Times New Roman" w:hAnsi="Times New Roman" w:cs="Times New Roman"/>
          <w:sz w:val="24"/>
          <w:szCs w:val="24"/>
        </w:rPr>
        <w:t>л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036F8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103" w:type="pct"/>
        <w:tblCellMar>
          <w:left w:w="40" w:type="dxa"/>
          <w:right w:w="40" w:type="dxa"/>
        </w:tblCellMar>
        <w:tblLook w:val="0000"/>
      </w:tblPr>
      <w:tblGrid>
        <w:gridCol w:w="2830"/>
        <w:gridCol w:w="1390"/>
        <w:gridCol w:w="1774"/>
        <w:gridCol w:w="1211"/>
        <w:gridCol w:w="1213"/>
        <w:gridCol w:w="1211"/>
      </w:tblGrid>
      <w:tr w:rsidR="00036F82" w:rsidRPr="006A271D" w:rsidTr="00B74CF4">
        <w:trPr>
          <w:trHeight w:val="662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</w:p>
          <w:p w:rsidR="00036F82" w:rsidRPr="00B74CF4" w:rsidRDefault="00036F82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759A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1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</w:tr>
      <w:tr w:rsidR="00036F82" w:rsidRPr="006A271D" w:rsidTr="00B74CF4">
        <w:trPr>
          <w:trHeight w:val="662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F82" w:rsidRPr="00B74CF4" w:rsidRDefault="00036F82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3759A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Протяженность автомобильных дорог, км</w:t>
            </w:r>
            <w:proofErr w:type="gramStart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т.ч.: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асфальтным покрытием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B74CF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гравийным </w:t>
            </w:r>
            <w:r w:rsid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</w:tr>
    </w:tbl>
    <w:p w:rsidR="00036F82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B43C9" w:rsidRPr="00EB43C9" w:rsidRDefault="00EB43C9" w:rsidP="00ED6E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8E5772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Социальная сфера в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представлена следующими учреждениями: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МКУ 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КДЦ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>Лира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организует досуг и приобщает жителей </w:t>
      </w:r>
      <w:r w:rsidR="00D55ADC">
        <w:rPr>
          <w:rFonts w:ascii="Times New Roman" w:hAnsi="Times New Roman" w:cs="Times New Roman"/>
          <w:bCs/>
          <w:sz w:val="28"/>
          <w:szCs w:val="28"/>
        </w:rPr>
        <w:t>п. Алексеевск, п. Воронежский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к творчеству, культурному развитию, самодеятельному искусству.  </w:t>
      </w:r>
    </w:p>
    <w:p w:rsidR="00EB43C9" w:rsidRPr="00EB43C9" w:rsidRDefault="008E577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679" w:rsidRDefault="00CF367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Библиотечно</w:t>
      </w:r>
      <w:r w:rsidR="00D55ADC">
        <w:rPr>
          <w:rFonts w:ascii="Times New Roman" w:hAnsi="Times New Roman" w:cs="Times New Roman"/>
          <w:b/>
          <w:sz w:val="28"/>
          <w:szCs w:val="28"/>
        </w:rPr>
        <w:t>е</w:t>
      </w:r>
      <w:r w:rsidRPr="00EB43C9">
        <w:rPr>
          <w:rFonts w:ascii="Times New Roman" w:hAnsi="Times New Roman" w:cs="Times New Roman"/>
          <w:b/>
          <w:sz w:val="28"/>
          <w:szCs w:val="28"/>
        </w:rPr>
        <w:t xml:space="preserve"> обслуживание населения</w:t>
      </w:r>
    </w:p>
    <w:p w:rsidR="00D55ADC" w:rsidRPr="00D55ADC" w:rsidRDefault="00D55ADC" w:rsidP="00ED6E14">
      <w:pPr>
        <w:tabs>
          <w:tab w:val="left" w:pos="16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ADC">
        <w:rPr>
          <w:rFonts w:ascii="Times New Roman" w:hAnsi="Times New Roman" w:cs="Times New Roman"/>
          <w:sz w:val="24"/>
          <w:szCs w:val="24"/>
        </w:rPr>
        <w:t>Таб</w:t>
      </w:r>
      <w:r w:rsidR="00263F0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3"/>
        <w:gridCol w:w="1398"/>
        <w:gridCol w:w="1165"/>
        <w:gridCol w:w="1515"/>
        <w:gridCol w:w="1120"/>
        <w:gridCol w:w="1130"/>
        <w:gridCol w:w="981"/>
      </w:tblGrid>
      <w:tr w:rsidR="0069278B" w:rsidRPr="00EB43C9" w:rsidTr="0069278B">
        <w:trPr>
          <w:trHeight w:val="473"/>
        </w:trPr>
        <w:tc>
          <w:tcPr>
            <w:tcW w:w="122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83" w:type="pct"/>
            <w:vMerge w:val="restar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70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69278B" w:rsidRPr="00EB43C9" w:rsidTr="0069278B">
        <w:trPr>
          <w:trHeight w:val="423"/>
        </w:trPr>
        <w:tc>
          <w:tcPr>
            <w:tcW w:w="122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84" w:type="pc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07" w:type="pc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A6E5C" w:rsidRPr="00EB43C9" w:rsidTr="00B57A68">
        <w:tc>
          <w:tcPr>
            <w:tcW w:w="1222" w:type="pct"/>
          </w:tcPr>
          <w:p w:rsidR="000A6E5C" w:rsidRPr="00C25023" w:rsidRDefault="000A6E5C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23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vAlign w:val="center"/>
          </w:tcPr>
          <w:p w:rsidR="000A6E5C" w:rsidRPr="00C25023" w:rsidRDefault="000A6E5C" w:rsidP="00B57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83" w:type="pct"/>
            <w:vAlign w:val="center"/>
          </w:tcPr>
          <w:p w:rsidR="000A6E5C" w:rsidRPr="00C25023" w:rsidRDefault="00B57A68" w:rsidP="00B57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79" w:type="pct"/>
            <w:vAlign w:val="center"/>
          </w:tcPr>
          <w:p w:rsidR="000A6E5C" w:rsidRPr="000A6E5C" w:rsidRDefault="00B57A68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84" w:type="pct"/>
            <w:vAlign w:val="center"/>
          </w:tcPr>
          <w:p w:rsidR="000A6E5C" w:rsidRPr="000A6E5C" w:rsidRDefault="00B57A68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07" w:type="pct"/>
            <w:vAlign w:val="center"/>
          </w:tcPr>
          <w:p w:rsidR="000A6E5C" w:rsidRPr="000A6E5C" w:rsidRDefault="00B57A68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783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79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84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07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полученных безвозмездно книг, журналов 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9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4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7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библиотечным 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pct"/>
            <w:vAlign w:val="center"/>
          </w:tcPr>
          <w:p w:rsidR="0069278B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2" w:rsidRDefault="008E5772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досуга и обеспечение жителей услугами организации культуры</w:t>
      </w:r>
    </w:p>
    <w:p w:rsidR="00FF66FA" w:rsidRDefault="00FF66FA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3E09" w:rsidRPr="00F5545D" w:rsidRDefault="00F65E60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545D" w:rsidRPr="00F5545D">
        <w:rPr>
          <w:rFonts w:ascii="Times New Roman" w:hAnsi="Times New Roman" w:cs="Times New Roman"/>
          <w:sz w:val="24"/>
          <w:szCs w:val="24"/>
        </w:rPr>
        <w:t>аб</w:t>
      </w:r>
      <w:r w:rsidR="00263F03">
        <w:rPr>
          <w:rFonts w:ascii="Times New Roman" w:hAnsi="Times New Roman" w:cs="Times New Roman"/>
          <w:sz w:val="24"/>
          <w:szCs w:val="24"/>
        </w:rPr>
        <w:t>л</w:t>
      </w:r>
      <w:r w:rsidR="00F5545D" w:rsidRPr="00F5545D">
        <w:rPr>
          <w:rFonts w:ascii="Times New Roman" w:hAnsi="Times New Roman" w:cs="Times New Roman"/>
          <w:sz w:val="24"/>
          <w:szCs w:val="24"/>
        </w:rPr>
        <w:t>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6"/>
        <w:gridCol w:w="1401"/>
        <w:gridCol w:w="963"/>
        <w:gridCol w:w="1558"/>
        <w:gridCol w:w="1082"/>
        <w:gridCol w:w="1099"/>
        <w:gridCol w:w="982"/>
      </w:tblGrid>
      <w:tr w:rsidR="00C25023" w:rsidRPr="00C25023" w:rsidTr="00C25023">
        <w:trPr>
          <w:trHeight w:val="473"/>
        </w:trPr>
        <w:tc>
          <w:tcPr>
            <w:tcW w:w="1299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3" w:type="pct"/>
            <w:vMerge w:val="restar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14" w:type="pct"/>
            <w:vMerge w:val="restar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52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C25023" w:rsidTr="00C25023">
        <w:trPr>
          <w:trHeight w:val="423"/>
        </w:trPr>
        <w:tc>
          <w:tcPr>
            <w:tcW w:w="1299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74" w:type="pc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13" w:type="pc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25023" w:rsidRPr="00EB43C9" w:rsidTr="00C25023">
        <w:tc>
          <w:tcPr>
            <w:tcW w:w="1299" w:type="pct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pct"/>
            <w:vAlign w:val="center"/>
          </w:tcPr>
          <w:p w:rsidR="00C25023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pct"/>
            <w:vAlign w:val="center"/>
          </w:tcPr>
          <w:p w:rsidR="00C25023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pct"/>
            <w:vAlign w:val="center"/>
          </w:tcPr>
          <w:p w:rsidR="00C25023" w:rsidRPr="00C25023" w:rsidRDefault="00B57A68" w:rsidP="00ED6E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pct"/>
            <w:vAlign w:val="center"/>
          </w:tcPr>
          <w:p w:rsidR="00C25023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14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5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4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13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5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4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3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14" w:type="pct"/>
            <w:vAlign w:val="center"/>
          </w:tcPr>
          <w:p w:rsidR="006A271D" w:rsidRPr="00C25023" w:rsidRDefault="00B57A68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</w:t>
            </w:r>
          </w:p>
        </w:tc>
        <w:tc>
          <w:tcPr>
            <w:tcW w:w="565" w:type="pct"/>
            <w:vAlign w:val="center"/>
          </w:tcPr>
          <w:p w:rsidR="006A271D" w:rsidRPr="00C25023" w:rsidRDefault="00A90494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</w:t>
            </w:r>
          </w:p>
        </w:tc>
        <w:tc>
          <w:tcPr>
            <w:tcW w:w="574" w:type="pct"/>
            <w:vAlign w:val="center"/>
          </w:tcPr>
          <w:p w:rsidR="006A271D" w:rsidRPr="00C25023" w:rsidRDefault="00A90494" w:rsidP="00A9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</w:t>
            </w:r>
          </w:p>
        </w:tc>
        <w:tc>
          <w:tcPr>
            <w:tcW w:w="513" w:type="pct"/>
            <w:vAlign w:val="center"/>
          </w:tcPr>
          <w:p w:rsidR="006A271D" w:rsidRPr="00C25023" w:rsidRDefault="00A90494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vAlign w:val="center"/>
          </w:tcPr>
          <w:p w:rsidR="006A271D" w:rsidRPr="00C25023" w:rsidRDefault="00A90494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vAlign w:val="center"/>
          </w:tcPr>
          <w:p w:rsidR="006A271D" w:rsidRPr="00C25023" w:rsidRDefault="00A90494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6A271D" w:rsidRPr="00C25023" w:rsidRDefault="00A90494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vAlign w:val="center"/>
          </w:tcPr>
          <w:p w:rsidR="006A271D" w:rsidRPr="00C25023" w:rsidRDefault="00A90494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023" w:rsidRPr="00EB43C9" w:rsidTr="00C25023">
        <w:tc>
          <w:tcPr>
            <w:tcW w:w="1299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671A63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55C0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расположено 5 детских игровых площадок, 1 спортивная площадка и 1 хоккейный корт.</w:t>
      </w:r>
    </w:p>
    <w:p w:rsidR="00FF66FA" w:rsidRDefault="00FF66FA" w:rsidP="008E57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72" w:rsidRDefault="00EB43C9" w:rsidP="008E57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637E9" w:rsidRDefault="00671A63" w:rsidP="008E57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F03" w:rsidRPr="001D68B1" w:rsidRDefault="00E637E9" w:rsidP="008E57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F03" w:rsidRPr="001D68B1">
        <w:rPr>
          <w:rFonts w:ascii="Times New Roman" w:hAnsi="Times New Roman" w:cs="Times New Roman"/>
          <w:sz w:val="28"/>
          <w:szCs w:val="28"/>
        </w:rPr>
        <w:t xml:space="preserve">В </w:t>
      </w:r>
      <w:r w:rsidR="00263F03">
        <w:rPr>
          <w:rFonts w:ascii="Times New Roman" w:hAnsi="Times New Roman" w:cs="Times New Roman"/>
          <w:sz w:val="28"/>
          <w:szCs w:val="28"/>
        </w:rPr>
        <w:t xml:space="preserve">п. </w:t>
      </w:r>
      <w:r w:rsidR="00263F03" w:rsidRPr="001D68B1">
        <w:rPr>
          <w:rFonts w:ascii="Times New Roman" w:hAnsi="Times New Roman" w:cs="Times New Roman"/>
          <w:sz w:val="28"/>
          <w:szCs w:val="28"/>
        </w:rPr>
        <w:t xml:space="preserve">Алексеевск на сегодняшний день работает </w:t>
      </w:r>
      <w:r w:rsidR="00263F03">
        <w:rPr>
          <w:rFonts w:ascii="Times New Roman" w:hAnsi="Times New Roman" w:cs="Times New Roman"/>
          <w:sz w:val="28"/>
          <w:szCs w:val="28"/>
        </w:rPr>
        <w:t>один врач - гинеколог</w:t>
      </w:r>
      <w:r w:rsidR="00263F03" w:rsidRPr="001D68B1">
        <w:rPr>
          <w:rFonts w:ascii="Times New Roman" w:hAnsi="Times New Roman" w:cs="Times New Roman"/>
          <w:sz w:val="28"/>
          <w:szCs w:val="28"/>
        </w:rPr>
        <w:t xml:space="preserve">. Круглосуточный стационар и стационар дневного пребывания отсутствуют.   За  медицинскими услугами  (хирург, стоматолог, </w:t>
      </w:r>
      <w:r w:rsidR="00263F03">
        <w:rPr>
          <w:rFonts w:ascii="Times New Roman" w:hAnsi="Times New Roman" w:cs="Times New Roman"/>
          <w:sz w:val="28"/>
          <w:szCs w:val="28"/>
        </w:rPr>
        <w:t>педиатр, кардиолог, терапевт</w:t>
      </w:r>
      <w:r w:rsidR="00263F03" w:rsidRPr="001D68B1">
        <w:rPr>
          <w:rFonts w:ascii="Times New Roman" w:hAnsi="Times New Roman" w:cs="Times New Roman"/>
          <w:sz w:val="28"/>
          <w:szCs w:val="28"/>
        </w:rPr>
        <w:t>) население ездит в г. Киренск, который расположен в 28 км. от п</w:t>
      </w:r>
      <w:proofErr w:type="gramStart"/>
      <w:r w:rsidR="00263F03" w:rsidRPr="001D68B1">
        <w:rPr>
          <w:rFonts w:ascii="Times New Roman" w:hAnsi="Times New Roman" w:cs="Times New Roman"/>
          <w:sz w:val="28"/>
          <w:szCs w:val="28"/>
        </w:rPr>
        <w:t>.</w:t>
      </w:r>
      <w:r w:rsidR="00263F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3F03">
        <w:rPr>
          <w:rFonts w:ascii="Times New Roman" w:hAnsi="Times New Roman" w:cs="Times New Roman"/>
          <w:sz w:val="28"/>
          <w:szCs w:val="28"/>
        </w:rPr>
        <w:t>лексеевск</w:t>
      </w:r>
      <w:r w:rsidR="00263F03" w:rsidRPr="001D68B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F66FA" w:rsidRDefault="00FF66FA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E637E9" w:rsidRDefault="00671A63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55C0" w:rsidRPr="00EB43C9" w:rsidRDefault="00E637E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3C9" w:rsidRPr="00DF313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«Средняя общеобразовательная школа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="00EB43C9" w:rsidRPr="00DF3134">
        <w:rPr>
          <w:rFonts w:ascii="Times New Roman" w:hAnsi="Times New Roman" w:cs="Times New Roman"/>
          <w:sz w:val="28"/>
          <w:szCs w:val="28"/>
        </w:rPr>
        <w:t xml:space="preserve">» (МКОУ СОШ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="00EB43C9" w:rsidRPr="00DF3134">
        <w:rPr>
          <w:rFonts w:ascii="Times New Roman" w:hAnsi="Times New Roman" w:cs="Times New Roman"/>
          <w:sz w:val="28"/>
          <w:szCs w:val="28"/>
        </w:rPr>
        <w:t>)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– среднее общеобразовательное учреждение на территории </w:t>
      </w:r>
      <w:r w:rsidR="00DF313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которое 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</w:rPr>
        <w:t>осуществляет общее образование и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B43C9"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детей. </w:t>
      </w:r>
    </w:p>
    <w:p w:rsidR="00671A63" w:rsidRDefault="00671A63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66FA" w:rsidRDefault="00FF66FA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7E9" w:rsidRDefault="00E637E9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lastRenderedPageBreak/>
        <w:t>Таб</w:t>
      </w:r>
      <w:r w:rsidR="00263F03">
        <w:rPr>
          <w:rFonts w:ascii="Times New Roman" w:hAnsi="Times New Roman" w:cs="Times New Roman"/>
          <w:bCs/>
          <w:sz w:val="24"/>
          <w:szCs w:val="24"/>
        </w:rPr>
        <w:t>л</w:t>
      </w:r>
      <w:r w:rsidR="00C25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1271"/>
        <w:gridCol w:w="1843"/>
        <w:gridCol w:w="1261"/>
        <w:gridCol w:w="1276"/>
        <w:gridCol w:w="1134"/>
      </w:tblGrid>
      <w:tr w:rsidR="00C25023" w:rsidRPr="00EB43C9" w:rsidTr="00C25023">
        <w:tc>
          <w:tcPr>
            <w:tcW w:w="2982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C25023">
        <w:tc>
          <w:tcPr>
            <w:tcW w:w="2982" w:type="dxa"/>
            <w:vMerge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</w:tr>
      <w:tr w:rsidR="00717727" w:rsidRPr="00EB43C9" w:rsidTr="00C25023">
        <w:trPr>
          <w:trHeight w:val="494"/>
        </w:trPr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B74CF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7727" w:rsidRPr="00EB43C9" w:rsidTr="00C25023">
        <w:trPr>
          <w:trHeight w:val="431"/>
        </w:trPr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71772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7727" w:rsidRPr="00EB43C9" w:rsidTr="00C25023"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7727" w:rsidRPr="00EB43C9" w:rsidTr="00C25023"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7727" w:rsidRPr="00EB43C9" w:rsidTr="00C25023"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7727" w:rsidRPr="00EB43C9" w:rsidTr="00C25023">
        <w:trPr>
          <w:trHeight w:val="408"/>
        </w:trPr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7727" w:rsidRPr="00EB43C9" w:rsidTr="00C25023">
        <w:trPr>
          <w:trHeight w:val="530"/>
        </w:trPr>
        <w:tc>
          <w:tcPr>
            <w:tcW w:w="2982" w:type="dxa"/>
          </w:tcPr>
          <w:p w:rsidR="00717727" w:rsidRPr="00C25023" w:rsidRDefault="0071772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71" w:type="dxa"/>
            <w:vAlign w:val="bottom"/>
          </w:tcPr>
          <w:p w:rsidR="00717727" w:rsidRPr="00B74CF4" w:rsidRDefault="00717727" w:rsidP="00552CFD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17727" w:rsidRPr="00B74CF4" w:rsidRDefault="00717727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71772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727" w:rsidRPr="00C25023" w:rsidRDefault="00717727" w:rsidP="0071772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17727" w:rsidRPr="00C25023" w:rsidRDefault="00717727" w:rsidP="0071772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E5772" w:rsidRDefault="008E5772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25023" w:rsidRDefault="00671A63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EB43C9" w:rsidRPr="00EB43C9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C25023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="00EB43C9" w:rsidRPr="00EB43C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осуществляет воспитание, обучение и развитие детей от 2 до 7-и лет </w:t>
      </w:r>
      <w:r w:rsidR="00EB43C9" w:rsidRPr="00C25023">
        <w:rPr>
          <w:rFonts w:ascii="Times New Roman" w:hAnsi="Times New Roman"/>
          <w:b w:val="0"/>
          <w:sz w:val="28"/>
          <w:szCs w:val="28"/>
        </w:rPr>
        <w:t>МКДОУ Детский сад</w:t>
      </w:r>
      <w:r w:rsidR="00C25023">
        <w:rPr>
          <w:rFonts w:ascii="Times New Roman" w:hAnsi="Times New Roman"/>
          <w:b w:val="0"/>
          <w:sz w:val="28"/>
          <w:szCs w:val="28"/>
        </w:rPr>
        <w:t xml:space="preserve"> п. Алексеевск и Детский сад-школа в п. Воронежский</w:t>
      </w:r>
      <w:r w:rsidR="00EB43C9" w:rsidRPr="00C25023">
        <w:rPr>
          <w:rFonts w:ascii="Times New Roman" w:hAnsi="Times New Roman"/>
          <w:b w:val="0"/>
          <w:sz w:val="28"/>
          <w:szCs w:val="28"/>
        </w:rPr>
        <w:t>.</w:t>
      </w:r>
    </w:p>
    <w:p w:rsidR="00EB43C9" w:rsidRP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502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263F03">
        <w:rPr>
          <w:rFonts w:ascii="Times New Roman" w:hAnsi="Times New Roman" w:cs="Times New Roman"/>
          <w:bCs/>
          <w:sz w:val="24"/>
          <w:szCs w:val="24"/>
        </w:rPr>
        <w:t>л</w:t>
      </w:r>
      <w:r w:rsidR="003655C0">
        <w:rPr>
          <w:rFonts w:ascii="Times New Roman" w:hAnsi="Times New Roman" w:cs="Times New Roman"/>
          <w:bCs/>
          <w:sz w:val="24"/>
          <w:szCs w:val="24"/>
        </w:rPr>
        <w:t>.</w:t>
      </w:r>
      <w:r w:rsidRPr="00C2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559"/>
        <w:gridCol w:w="1275"/>
        <w:gridCol w:w="1276"/>
        <w:gridCol w:w="1276"/>
      </w:tblGrid>
      <w:tr w:rsidR="00C25023" w:rsidRPr="00EB43C9" w:rsidTr="003655C0">
        <w:trPr>
          <w:trHeight w:val="354"/>
        </w:trPr>
        <w:tc>
          <w:tcPr>
            <w:tcW w:w="2977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8F7899">
        <w:trPr>
          <w:trHeight w:val="557"/>
        </w:trPr>
        <w:tc>
          <w:tcPr>
            <w:tcW w:w="2977" w:type="dxa"/>
            <w:vMerge/>
            <w:vAlign w:val="center"/>
          </w:tcPr>
          <w:p w:rsidR="00C25023" w:rsidRPr="00EB43C9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25023" w:rsidRPr="00EB43C9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23" w:rsidRPr="00C25023" w:rsidRDefault="00C25023" w:rsidP="003759A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3F03" w:rsidRPr="00EB43C9" w:rsidTr="003655C0">
        <w:trPr>
          <w:trHeight w:val="377"/>
        </w:trPr>
        <w:tc>
          <w:tcPr>
            <w:tcW w:w="2977" w:type="dxa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3F03" w:rsidRPr="00EB43C9" w:rsidTr="003655C0">
        <w:trPr>
          <w:trHeight w:val="321"/>
        </w:trPr>
        <w:tc>
          <w:tcPr>
            <w:tcW w:w="2977" w:type="dxa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3F03" w:rsidRPr="00EB43C9" w:rsidTr="003655C0">
        <w:trPr>
          <w:trHeight w:val="336"/>
        </w:trPr>
        <w:tc>
          <w:tcPr>
            <w:tcW w:w="2977" w:type="dxa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3F03" w:rsidRPr="00EB43C9" w:rsidTr="003655C0">
        <w:trPr>
          <w:trHeight w:val="415"/>
        </w:trPr>
        <w:tc>
          <w:tcPr>
            <w:tcW w:w="2977" w:type="dxa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134" w:type="dxa"/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3F03" w:rsidRPr="00EB43C9" w:rsidTr="003655C0">
        <w:trPr>
          <w:trHeight w:val="278"/>
        </w:trPr>
        <w:tc>
          <w:tcPr>
            <w:tcW w:w="2977" w:type="dxa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воспитателей</w:t>
            </w:r>
          </w:p>
        </w:tc>
        <w:tc>
          <w:tcPr>
            <w:tcW w:w="1134" w:type="dxa"/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F03" w:rsidRPr="00C25023" w:rsidRDefault="00263F03" w:rsidP="00E9334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почтовой связи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оказывает услуги почтовой связи населению.  Оказываются услуги по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Предпринимательство</w:t>
      </w:r>
    </w:p>
    <w:p w:rsidR="00EB43C9" w:rsidRPr="00EB43C9" w:rsidRDefault="00671A63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осуществляют свою предпринимательскую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>4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CB62BC">
        <w:rPr>
          <w:rFonts w:ascii="Times New Roman" w:hAnsi="Times New Roman" w:cs="Times New Roman"/>
          <w:sz w:val="28"/>
          <w:szCs w:val="28"/>
        </w:rPr>
        <w:t>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,  </w:t>
      </w:r>
      <w:r w:rsidR="00F5545D">
        <w:rPr>
          <w:rFonts w:ascii="Times New Roman" w:hAnsi="Times New Roman" w:cs="Times New Roman"/>
          <w:sz w:val="28"/>
          <w:szCs w:val="28"/>
        </w:rPr>
        <w:t>2</w:t>
      </w:r>
      <w:r w:rsidR="00E637E9">
        <w:rPr>
          <w:rFonts w:ascii="Times New Roman" w:hAnsi="Times New Roman" w:cs="Times New Roman"/>
          <w:sz w:val="28"/>
          <w:szCs w:val="28"/>
        </w:rPr>
        <w:t>8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EB43C9" w:rsidRPr="00EB43C9" w:rsidRDefault="00671A63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B43C9"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>ИП осуществляют свою деятельность в сфере розничной торговли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. Магазины и павильоны предпринимателей, </w:t>
      </w:r>
      <w:r w:rsidR="00EB43C9"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расположены по всей территории поселения.  </w:t>
      </w:r>
    </w:p>
    <w:p w:rsidR="00EB43C9" w:rsidRPr="00EB43C9" w:rsidRDefault="00671A63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EB43C9"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заработная плата работников, согласно представленным данным, составляет 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263F0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B62BC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263F0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3C9"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5545D" w:rsidRPr="00F5545D" w:rsidRDefault="00671A63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</w:t>
      </w:r>
      <w:r w:rsidR="00F5545D">
        <w:rPr>
          <w:rFonts w:ascii="Times New Roman" w:hAnsi="Times New Roman" w:cs="Times New Roman"/>
          <w:sz w:val="28"/>
          <w:szCs w:val="28"/>
        </w:rPr>
        <w:t>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 xml:space="preserve">1 </w:t>
      </w:r>
      <w:r w:rsidR="0069278B">
        <w:rPr>
          <w:rFonts w:ascii="Times New Roman" w:hAnsi="Times New Roman" w:cs="Times New Roman"/>
          <w:sz w:val="28"/>
          <w:szCs w:val="28"/>
        </w:rPr>
        <w:t>КФХ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5D">
        <w:rPr>
          <w:rFonts w:ascii="Times New Roman" w:hAnsi="Times New Roman" w:cs="Times New Roman"/>
          <w:sz w:val="28"/>
          <w:szCs w:val="28"/>
        </w:rPr>
        <w:t>Унжаковой</w:t>
      </w:r>
      <w:proofErr w:type="spellEnd"/>
      <w:r w:rsidR="00F5545D">
        <w:rPr>
          <w:rFonts w:ascii="Times New Roman" w:hAnsi="Times New Roman" w:cs="Times New Roman"/>
          <w:sz w:val="28"/>
          <w:szCs w:val="28"/>
        </w:rPr>
        <w:t xml:space="preserve"> Е.Н.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F5545D" w:rsidRDefault="00F5545D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</w:t>
      </w:r>
      <w:r w:rsidR="00F65E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</w:t>
      </w:r>
      <w:r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EB43C9"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</w:p>
    <w:tbl>
      <w:tblPr>
        <w:tblW w:w="5089" w:type="pct"/>
        <w:tblCellMar>
          <w:left w:w="40" w:type="dxa"/>
          <w:right w:w="40" w:type="dxa"/>
        </w:tblCellMar>
        <w:tblLook w:val="0000"/>
      </w:tblPr>
      <w:tblGrid>
        <w:gridCol w:w="2578"/>
        <w:gridCol w:w="1686"/>
        <w:gridCol w:w="1734"/>
        <w:gridCol w:w="1204"/>
        <w:gridCol w:w="1204"/>
        <w:gridCol w:w="1197"/>
      </w:tblGrid>
      <w:tr w:rsidR="00F5545D" w:rsidRPr="00EB43C9" w:rsidTr="00CF3679">
        <w:trPr>
          <w:trHeight w:val="662"/>
        </w:trPr>
        <w:tc>
          <w:tcPr>
            <w:tcW w:w="1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F5545D" w:rsidRPr="00EB43C9" w:rsidTr="00CF3679">
        <w:trPr>
          <w:trHeight w:val="379"/>
        </w:trPr>
        <w:tc>
          <w:tcPr>
            <w:tcW w:w="1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2BC" w:rsidRDefault="00CB62B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45D" w:rsidRPr="00F5545D" w:rsidRDefault="00F5545D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2BC" w:rsidRDefault="00CB62BC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D" w:rsidRPr="00F5545D" w:rsidRDefault="00F5545D" w:rsidP="003759A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3759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5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545D" w:rsidRPr="00EB43C9" w:rsidTr="00CF3679">
        <w:trPr>
          <w:trHeight w:val="470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EB43C9" w:rsidRDefault="00CF367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Поголовье </w:t>
            </w:r>
            <w:r w:rsidR="00F5545D" w:rsidRPr="00EB4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637E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63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E637E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63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545D" w:rsidRPr="0069278B" w:rsidRDefault="0069278B" w:rsidP="00E637E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63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EF3B5C" w:rsidRPr="0010684E" w:rsidRDefault="0041519D" w:rsidP="00ED6E1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EF3B5C" w:rsidRPr="0010684E" w:rsidSect="00A91AA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006C7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A62F6"/>
    <w:rsid w:val="000A6E5C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12BBA"/>
    <w:rsid w:val="00117952"/>
    <w:rsid w:val="00123E05"/>
    <w:rsid w:val="001253B0"/>
    <w:rsid w:val="0014141A"/>
    <w:rsid w:val="00141C5B"/>
    <w:rsid w:val="001469ED"/>
    <w:rsid w:val="001625A6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703"/>
    <w:rsid w:val="001D4AEC"/>
    <w:rsid w:val="001D6087"/>
    <w:rsid w:val="001D68B1"/>
    <w:rsid w:val="001D728E"/>
    <w:rsid w:val="001E241E"/>
    <w:rsid w:val="001E6262"/>
    <w:rsid w:val="001F6577"/>
    <w:rsid w:val="0020685E"/>
    <w:rsid w:val="0021105F"/>
    <w:rsid w:val="00224375"/>
    <w:rsid w:val="00230C23"/>
    <w:rsid w:val="00234D71"/>
    <w:rsid w:val="00254966"/>
    <w:rsid w:val="0026139F"/>
    <w:rsid w:val="00263F03"/>
    <w:rsid w:val="00267CBA"/>
    <w:rsid w:val="00282178"/>
    <w:rsid w:val="00285FC9"/>
    <w:rsid w:val="00293CFE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13F0C"/>
    <w:rsid w:val="00317F03"/>
    <w:rsid w:val="00336F8E"/>
    <w:rsid w:val="00344CB5"/>
    <w:rsid w:val="003558FC"/>
    <w:rsid w:val="00357F32"/>
    <w:rsid w:val="0036078B"/>
    <w:rsid w:val="00361103"/>
    <w:rsid w:val="00363050"/>
    <w:rsid w:val="003655C0"/>
    <w:rsid w:val="003759A2"/>
    <w:rsid w:val="003764D2"/>
    <w:rsid w:val="00376D5C"/>
    <w:rsid w:val="00377026"/>
    <w:rsid w:val="00384EAC"/>
    <w:rsid w:val="0038537D"/>
    <w:rsid w:val="0038600D"/>
    <w:rsid w:val="00390BF0"/>
    <w:rsid w:val="00395C2C"/>
    <w:rsid w:val="003B5138"/>
    <w:rsid w:val="003D7BE8"/>
    <w:rsid w:val="003D7C67"/>
    <w:rsid w:val="003E3282"/>
    <w:rsid w:val="003F10B8"/>
    <w:rsid w:val="003F5F61"/>
    <w:rsid w:val="003F7A07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2CFD"/>
    <w:rsid w:val="005537B0"/>
    <w:rsid w:val="0055545D"/>
    <w:rsid w:val="005578FB"/>
    <w:rsid w:val="00562ECB"/>
    <w:rsid w:val="00570492"/>
    <w:rsid w:val="00575890"/>
    <w:rsid w:val="005765E7"/>
    <w:rsid w:val="005807EF"/>
    <w:rsid w:val="005834DE"/>
    <w:rsid w:val="00591DC2"/>
    <w:rsid w:val="005A0C10"/>
    <w:rsid w:val="005A1A18"/>
    <w:rsid w:val="005C3B73"/>
    <w:rsid w:val="005C691A"/>
    <w:rsid w:val="005C7033"/>
    <w:rsid w:val="005D14D2"/>
    <w:rsid w:val="005D2551"/>
    <w:rsid w:val="005D364F"/>
    <w:rsid w:val="006006F3"/>
    <w:rsid w:val="0060537A"/>
    <w:rsid w:val="00621F18"/>
    <w:rsid w:val="006328A6"/>
    <w:rsid w:val="00637195"/>
    <w:rsid w:val="0064590D"/>
    <w:rsid w:val="00651177"/>
    <w:rsid w:val="00655C2E"/>
    <w:rsid w:val="00661246"/>
    <w:rsid w:val="00671A63"/>
    <w:rsid w:val="0067464D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8CE"/>
    <w:rsid w:val="007061E0"/>
    <w:rsid w:val="00717727"/>
    <w:rsid w:val="00735370"/>
    <w:rsid w:val="00741309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B2796"/>
    <w:rsid w:val="007B6527"/>
    <w:rsid w:val="007C4BDE"/>
    <w:rsid w:val="007E5A79"/>
    <w:rsid w:val="007F404F"/>
    <w:rsid w:val="007F576C"/>
    <w:rsid w:val="008011C5"/>
    <w:rsid w:val="00805523"/>
    <w:rsid w:val="0080737C"/>
    <w:rsid w:val="00807E79"/>
    <w:rsid w:val="008133E1"/>
    <w:rsid w:val="00827BCB"/>
    <w:rsid w:val="0083399D"/>
    <w:rsid w:val="008431D8"/>
    <w:rsid w:val="00845832"/>
    <w:rsid w:val="00847D4A"/>
    <w:rsid w:val="00850C17"/>
    <w:rsid w:val="0086020D"/>
    <w:rsid w:val="00866E94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C18EA"/>
    <w:rsid w:val="008C77B7"/>
    <w:rsid w:val="008D3197"/>
    <w:rsid w:val="008D5777"/>
    <w:rsid w:val="008E5772"/>
    <w:rsid w:val="008E7583"/>
    <w:rsid w:val="008F0E62"/>
    <w:rsid w:val="008F7899"/>
    <w:rsid w:val="008F7B2A"/>
    <w:rsid w:val="00900F1F"/>
    <w:rsid w:val="00904738"/>
    <w:rsid w:val="0092144E"/>
    <w:rsid w:val="00923907"/>
    <w:rsid w:val="00935C3F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47E8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714F0"/>
    <w:rsid w:val="00A82E6A"/>
    <w:rsid w:val="00A90494"/>
    <w:rsid w:val="00A91AAA"/>
    <w:rsid w:val="00A96986"/>
    <w:rsid w:val="00AA0168"/>
    <w:rsid w:val="00AA2853"/>
    <w:rsid w:val="00AA3E2F"/>
    <w:rsid w:val="00AA66B9"/>
    <w:rsid w:val="00AC0823"/>
    <w:rsid w:val="00AC52D1"/>
    <w:rsid w:val="00AC547B"/>
    <w:rsid w:val="00AC6C43"/>
    <w:rsid w:val="00AD18D9"/>
    <w:rsid w:val="00AD5BCE"/>
    <w:rsid w:val="00AD641B"/>
    <w:rsid w:val="00AD77B0"/>
    <w:rsid w:val="00AE5BBE"/>
    <w:rsid w:val="00B07593"/>
    <w:rsid w:val="00B265BB"/>
    <w:rsid w:val="00B3152E"/>
    <w:rsid w:val="00B368B2"/>
    <w:rsid w:val="00B46121"/>
    <w:rsid w:val="00B57A68"/>
    <w:rsid w:val="00B6071B"/>
    <w:rsid w:val="00B671F7"/>
    <w:rsid w:val="00B73FB1"/>
    <w:rsid w:val="00B74CF4"/>
    <w:rsid w:val="00B74DE0"/>
    <w:rsid w:val="00B751C9"/>
    <w:rsid w:val="00B9527B"/>
    <w:rsid w:val="00BA60CA"/>
    <w:rsid w:val="00BB60AD"/>
    <w:rsid w:val="00BB76AC"/>
    <w:rsid w:val="00BC5C10"/>
    <w:rsid w:val="00BC7197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759A7"/>
    <w:rsid w:val="00C85D5C"/>
    <w:rsid w:val="00C86B6B"/>
    <w:rsid w:val="00C9299E"/>
    <w:rsid w:val="00C94A3A"/>
    <w:rsid w:val="00C958D6"/>
    <w:rsid w:val="00CA3064"/>
    <w:rsid w:val="00CA37CB"/>
    <w:rsid w:val="00CA59DD"/>
    <w:rsid w:val="00CB212A"/>
    <w:rsid w:val="00CB392A"/>
    <w:rsid w:val="00CB62BC"/>
    <w:rsid w:val="00CC277D"/>
    <w:rsid w:val="00CC5ABE"/>
    <w:rsid w:val="00CC6D4E"/>
    <w:rsid w:val="00CD0B53"/>
    <w:rsid w:val="00CD2973"/>
    <w:rsid w:val="00CD3E09"/>
    <w:rsid w:val="00CE3DDF"/>
    <w:rsid w:val="00CE4EC2"/>
    <w:rsid w:val="00CE5B05"/>
    <w:rsid w:val="00CF052E"/>
    <w:rsid w:val="00CF27B9"/>
    <w:rsid w:val="00CF2E75"/>
    <w:rsid w:val="00CF3679"/>
    <w:rsid w:val="00CF4E78"/>
    <w:rsid w:val="00D01C42"/>
    <w:rsid w:val="00D06F97"/>
    <w:rsid w:val="00D07568"/>
    <w:rsid w:val="00D1686A"/>
    <w:rsid w:val="00D168B5"/>
    <w:rsid w:val="00D23768"/>
    <w:rsid w:val="00D35507"/>
    <w:rsid w:val="00D359FF"/>
    <w:rsid w:val="00D4005E"/>
    <w:rsid w:val="00D4105D"/>
    <w:rsid w:val="00D41D90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9314F"/>
    <w:rsid w:val="00DA7EFF"/>
    <w:rsid w:val="00DB3E9B"/>
    <w:rsid w:val="00DC666C"/>
    <w:rsid w:val="00DD746D"/>
    <w:rsid w:val="00DE1F62"/>
    <w:rsid w:val="00DE345A"/>
    <w:rsid w:val="00DE605E"/>
    <w:rsid w:val="00DF190E"/>
    <w:rsid w:val="00DF3134"/>
    <w:rsid w:val="00DF5212"/>
    <w:rsid w:val="00E019C8"/>
    <w:rsid w:val="00E032F8"/>
    <w:rsid w:val="00E04A65"/>
    <w:rsid w:val="00E06191"/>
    <w:rsid w:val="00E122AD"/>
    <w:rsid w:val="00E20F66"/>
    <w:rsid w:val="00E30B66"/>
    <w:rsid w:val="00E3114C"/>
    <w:rsid w:val="00E3544C"/>
    <w:rsid w:val="00E359BF"/>
    <w:rsid w:val="00E40CEB"/>
    <w:rsid w:val="00E433DA"/>
    <w:rsid w:val="00E46161"/>
    <w:rsid w:val="00E52D68"/>
    <w:rsid w:val="00E62644"/>
    <w:rsid w:val="00E637E9"/>
    <w:rsid w:val="00E65C55"/>
    <w:rsid w:val="00E71AFB"/>
    <w:rsid w:val="00E74A85"/>
    <w:rsid w:val="00E9106F"/>
    <w:rsid w:val="00E92639"/>
    <w:rsid w:val="00E93349"/>
    <w:rsid w:val="00E960F1"/>
    <w:rsid w:val="00E97E6C"/>
    <w:rsid w:val="00EA2C0D"/>
    <w:rsid w:val="00EB2B7D"/>
    <w:rsid w:val="00EB43C9"/>
    <w:rsid w:val="00EB6BD0"/>
    <w:rsid w:val="00EC3D8F"/>
    <w:rsid w:val="00EC4E65"/>
    <w:rsid w:val="00EC6965"/>
    <w:rsid w:val="00ED368E"/>
    <w:rsid w:val="00ED3F67"/>
    <w:rsid w:val="00ED5E4B"/>
    <w:rsid w:val="00ED6E14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65E60"/>
    <w:rsid w:val="00F76A9D"/>
    <w:rsid w:val="00F80F70"/>
    <w:rsid w:val="00F826C5"/>
    <w:rsid w:val="00F9079D"/>
    <w:rsid w:val="00F9249A"/>
    <w:rsid w:val="00F96E8A"/>
    <w:rsid w:val="00FA4CF4"/>
    <w:rsid w:val="00FB3656"/>
    <w:rsid w:val="00FB626C"/>
    <w:rsid w:val="00FC2DEC"/>
    <w:rsid w:val="00FD2305"/>
    <w:rsid w:val="00FD3A46"/>
    <w:rsid w:val="00FE6872"/>
    <w:rsid w:val="00FE708C"/>
    <w:rsid w:val="00FF3161"/>
    <w:rsid w:val="00FF66F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3A13-3A92-42F3-AEB1-CA66481D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2023-11-14T01:38:00Z</cp:lastPrinted>
  <dcterms:created xsi:type="dcterms:W3CDTF">2023-11-14T01:38:00Z</dcterms:created>
  <dcterms:modified xsi:type="dcterms:W3CDTF">2023-11-14T01:38:00Z</dcterms:modified>
</cp:coreProperties>
</file>