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9" w:rsidRDefault="00654704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944B43"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>.20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8C2693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037379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74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037379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037379" w:rsidRPr="008554B8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spacing w:val="-6"/>
        </w:rPr>
      </w:pP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31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 w:val="0"/>
          <w:bCs w:val="0"/>
          <w:spacing w:val="-6"/>
          <w:sz w:val="32"/>
          <w:szCs w:val="32"/>
        </w:rPr>
        <w:t>«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Об основных </w:t>
      </w:r>
      <w:r w:rsidRPr="00B115A9">
        <w:rPr>
          <w:rFonts w:ascii="Arial" w:hAnsi="Arial" w:cs="Arial"/>
          <w:sz w:val="32"/>
          <w:szCs w:val="32"/>
        </w:rPr>
        <w:t>направлениях</w:t>
      </w:r>
      <w:r w:rsidR="00B115A9">
        <w:rPr>
          <w:rFonts w:ascii="Arial" w:hAnsi="Arial" w:cs="Arial"/>
          <w:sz w:val="32"/>
          <w:szCs w:val="32"/>
        </w:rPr>
        <w:t xml:space="preserve"> 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бюджетной и налоговой политики Алексеевского муниципального образования на 20</w:t>
      </w:r>
      <w:r w:rsidR="0018418C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3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4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– 202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5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г.г</w:t>
      </w:r>
      <w:r w:rsidR="00B115A9">
        <w:rPr>
          <w:rStyle w:val="31"/>
          <w:rFonts w:ascii="Arial" w:hAnsi="Arial" w:cs="Arial"/>
          <w:b/>
          <w:bCs/>
          <w:sz w:val="32"/>
          <w:szCs w:val="32"/>
        </w:rPr>
        <w:t>.</w:t>
      </w:r>
      <w:r w:rsidR="00530CC0">
        <w:rPr>
          <w:rStyle w:val="31"/>
          <w:rFonts w:ascii="Arial" w:hAnsi="Arial" w:cs="Arial"/>
          <w:b/>
          <w:bCs/>
          <w:sz w:val="32"/>
          <w:szCs w:val="32"/>
        </w:rPr>
        <w:t>»</w:t>
      </w: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21"/>
          <w:rFonts w:ascii="Arial" w:hAnsi="Arial" w:cs="Arial"/>
          <w:b w:val="0"/>
        </w:rPr>
      </w:pPr>
      <w:r w:rsidRPr="00955A0B">
        <w:rPr>
          <w:sz w:val="28"/>
          <w:szCs w:val="28"/>
        </w:rPr>
        <w:t xml:space="preserve">        </w:t>
      </w:r>
      <w:r w:rsidR="00B115A9" w:rsidRPr="00B115A9">
        <w:rPr>
          <w:rStyle w:val="21"/>
          <w:rFonts w:ascii="Arial" w:hAnsi="Arial" w:cs="Arial"/>
          <w:b w:val="0"/>
        </w:rPr>
        <w:t>В целях разработки проекта бюджета Алексеевского  муниципального образования на 202</w:t>
      </w:r>
      <w:r w:rsidR="008C2693">
        <w:rPr>
          <w:rStyle w:val="21"/>
          <w:rFonts w:ascii="Arial" w:hAnsi="Arial" w:cs="Arial"/>
          <w:b w:val="0"/>
        </w:rPr>
        <w:t>3</w:t>
      </w:r>
      <w:r w:rsidR="00B115A9" w:rsidRPr="00B115A9">
        <w:rPr>
          <w:rStyle w:val="21"/>
          <w:rFonts w:ascii="Arial" w:hAnsi="Arial" w:cs="Arial"/>
          <w:b w:val="0"/>
        </w:rPr>
        <w:t xml:space="preserve"> год и на плановый период 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8C2693">
        <w:rPr>
          <w:rStyle w:val="21"/>
          <w:rFonts w:ascii="Arial" w:hAnsi="Arial" w:cs="Arial"/>
          <w:b w:val="0"/>
        </w:rPr>
        <w:t>4</w:t>
      </w:r>
      <w:r w:rsidR="00A5294F">
        <w:rPr>
          <w:rStyle w:val="21"/>
          <w:rFonts w:ascii="Arial" w:hAnsi="Arial" w:cs="Arial"/>
          <w:b w:val="0"/>
        </w:rPr>
        <w:t xml:space="preserve"> –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8C2693">
        <w:rPr>
          <w:rStyle w:val="21"/>
          <w:rFonts w:ascii="Arial" w:hAnsi="Arial" w:cs="Arial"/>
          <w:b w:val="0"/>
        </w:rPr>
        <w:t>5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 xml:space="preserve"> годы, в соответствии с п. 2 ст. 172, ст. 184.2 Бюджетного Кодекса Российской Федерации, руководствуясь ст.ст. 31, 32, 49 Устава Алексеевского муниципального образования, администрация Алексеевского муниципального образования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jc w:val="center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ПОСТАНОВЛЯ</w:t>
      </w:r>
      <w:r w:rsidR="00530CC0">
        <w:rPr>
          <w:rFonts w:ascii="Arial" w:hAnsi="Arial" w:cs="Arial"/>
          <w:b/>
        </w:rPr>
        <w:t>ЕТ</w:t>
      </w:r>
      <w:r w:rsidRPr="009D5114">
        <w:rPr>
          <w:rFonts w:ascii="Arial" w:hAnsi="Arial" w:cs="Arial"/>
          <w:b/>
        </w:rPr>
        <w:t>:</w:t>
      </w:r>
    </w:p>
    <w:p w:rsidR="00037379" w:rsidRPr="00B115A9" w:rsidRDefault="00037379" w:rsidP="00B115A9">
      <w:pPr>
        <w:framePr w:w="9751" w:h="15046" w:hRule="exact" w:wrap="none" w:vAnchor="page" w:hAnchor="page" w:x="1501" w:y="856"/>
        <w:jc w:val="both"/>
        <w:rPr>
          <w:rFonts w:ascii="Arial" w:hAnsi="Arial" w:cs="Arial"/>
          <w:sz w:val="28"/>
          <w:szCs w:val="28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Утвердить </w:t>
      </w:r>
      <w:r w:rsidR="0018418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Алексеевского муниципального образования </w:t>
      </w:r>
      <w:r w:rsidR="00530CC0">
        <w:rPr>
          <w:rFonts w:ascii="Arial" w:hAnsi="Arial" w:cs="Arial"/>
          <w:sz w:val="24"/>
          <w:szCs w:val="24"/>
        </w:rPr>
        <w:t>на</w:t>
      </w:r>
      <w:r w:rsidR="0018418C">
        <w:rPr>
          <w:rFonts w:ascii="Arial" w:hAnsi="Arial" w:cs="Arial"/>
          <w:sz w:val="24"/>
          <w:szCs w:val="24"/>
        </w:rPr>
        <w:t xml:space="preserve">  202</w:t>
      </w:r>
      <w:r w:rsidR="008C2693">
        <w:rPr>
          <w:rFonts w:ascii="Arial" w:hAnsi="Arial" w:cs="Arial"/>
          <w:sz w:val="24"/>
          <w:szCs w:val="24"/>
        </w:rPr>
        <w:t>3</w:t>
      </w:r>
      <w:r w:rsidR="0018418C">
        <w:rPr>
          <w:rFonts w:ascii="Arial" w:hAnsi="Arial" w:cs="Arial"/>
          <w:sz w:val="24"/>
          <w:szCs w:val="24"/>
        </w:rPr>
        <w:t xml:space="preserve"> год</w:t>
      </w:r>
      <w:r w:rsidR="00530CC0">
        <w:rPr>
          <w:rFonts w:ascii="Arial" w:hAnsi="Arial" w:cs="Arial"/>
          <w:sz w:val="24"/>
          <w:szCs w:val="24"/>
        </w:rPr>
        <w:t xml:space="preserve"> и плановый период 202</w:t>
      </w:r>
      <w:r w:rsidR="008C2693">
        <w:rPr>
          <w:rFonts w:ascii="Arial" w:hAnsi="Arial" w:cs="Arial"/>
          <w:sz w:val="24"/>
          <w:szCs w:val="24"/>
        </w:rPr>
        <w:t>4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-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202</w:t>
      </w:r>
      <w:r w:rsidR="008C2693">
        <w:rPr>
          <w:rFonts w:ascii="Arial" w:hAnsi="Arial" w:cs="Arial"/>
          <w:sz w:val="24"/>
          <w:szCs w:val="24"/>
        </w:rPr>
        <w:t>5</w:t>
      </w:r>
      <w:r w:rsidR="00530CC0">
        <w:rPr>
          <w:rFonts w:ascii="Arial" w:hAnsi="Arial" w:cs="Arial"/>
          <w:sz w:val="24"/>
          <w:szCs w:val="24"/>
        </w:rPr>
        <w:t>г.г.</w:t>
      </w:r>
      <w:r w:rsidR="0018418C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(приложение 1)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202</w:t>
      </w:r>
      <w:r w:rsidR="008C2693">
        <w:rPr>
          <w:rFonts w:ascii="Arial" w:hAnsi="Arial" w:cs="Arial"/>
          <w:sz w:val="24"/>
          <w:szCs w:val="24"/>
        </w:rPr>
        <w:t>3</w:t>
      </w:r>
      <w:r w:rsidRPr="009D5114">
        <w:rPr>
          <w:rFonts w:ascii="Arial" w:hAnsi="Arial" w:cs="Arial"/>
          <w:sz w:val="24"/>
          <w:szCs w:val="24"/>
        </w:rPr>
        <w:t>г.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Контроль за настоящим постановлением оставляю за собой.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Глава Алексеевского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муниципального образования                                                           А.М. Селиванов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 </w:t>
      </w:r>
    </w:p>
    <w:bookmarkEnd w:id="0"/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rFonts w:ascii="Arial" w:hAnsi="Arial" w:cs="Arial"/>
          <w:bCs/>
        </w:rPr>
      </w:pPr>
      <w:r w:rsidRPr="00A5294F">
        <w:rPr>
          <w:rStyle w:val="31"/>
          <w:rFonts w:ascii="Arial" w:hAnsi="Arial" w:cs="Arial"/>
          <w:bCs/>
        </w:rPr>
        <w:lastRenderedPageBreak/>
        <w:t>Приложение</w:t>
      </w:r>
      <w:r w:rsidR="00E12F1F" w:rsidRPr="00A5294F">
        <w:rPr>
          <w:rStyle w:val="31"/>
          <w:rFonts w:ascii="Arial" w:hAnsi="Arial" w:cs="Arial"/>
          <w:bCs/>
        </w:rPr>
        <w:t xml:space="preserve">  1 </w:t>
      </w:r>
      <w:r w:rsidR="003934C8" w:rsidRPr="00A5294F">
        <w:rPr>
          <w:rStyle w:val="31"/>
          <w:rFonts w:ascii="Arial" w:hAnsi="Arial" w:cs="Arial"/>
          <w:bCs/>
        </w:rPr>
        <w:t xml:space="preserve"> </w:t>
      </w:r>
    </w:p>
    <w:p w:rsidR="002A29F0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к постановлению </w:t>
      </w:r>
      <w:r w:rsidR="003934C8" w:rsidRPr="00A5294F">
        <w:rPr>
          <w:rStyle w:val="31"/>
          <w:rFonts w:ascii="Arial" w:hAnsi="Arial" w:cs="Arial"/>
          <w:bCs/>
        </w:rPr>
        <w:t xml:space="preserve">администрации </w:t>
      </w:r>
      <w:r w:rsidRPr="00A5294F">
        <w:rPr>
          <w:rStyle w:val="31"/>
          <w:rFonts w:ascii="Arial" w:hAnsi="Arial" w:cs="Arial"/>
          <w:bCs/>
        </w:rPr>
        <w:t xml:space="preserve">Алексеевского </w:t>
      </w:r>
      <w:r w:rsidR="003934C8" w:rsidRPr="00A5294F">
        <w:rPr>
          <w:rStyle w:val="31"/>
          <w:rFonts w:ascii="Arial" w:hAnsi="Arial" w:cs="Arial"/>
          <w:bCs/>
        </w:rPr>
        <w:t>муниципального образования</w:t>
      </w:r>
    </w:p>
    <w:p w:rsidR="002A29F0" w:rsidRPr="00A5294F" w:rsidRDefault="003934C8" w:rsidP="00530CC0">
      <w:pPr>
        <w:pStyle w:val="30"/>
        <w:framePr w:w="9499" w:h="1416" w:hRule="exact" w:wrap="none" w:vAnchor="page" w:hAnchor="page" w:x="1729" w:y="1154"/>
        <w:shd w:val="clear" w:color="auto" w:fill="auto"/>
        <w:tabs>
          <w:tab w:val="left" w:pos="9495"/>
        </w:tabs>
        <w:ind w:right="-3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от </w:t>
      </w:r>
      <w:r w:rsidR="00654704">
        <w:rPr>
          <w:rStyle w:val="31"/>
          <w:rFonts w:ascii="Arial" w:hAnsi="Arial" w:cs="Arial"/>
          <w:bCs/>
        </w:rPr>
        <w:t xml:space="preserve"> 07</w:t>
      </w:r>
      <w:r w:rsidR="00944B43">
        <w:rPr>
          <w:rStyle w:val="31"/>
          <w:rFonts w:ascii="Arial" w:hAnsi="Arial" w:cs="Arial"/>
          <w:bCs/>
        </w:rPr>
        <w:t>.07</w:t>
      </w:r>
      <w:r w:rsidR="00A5294F">
        <w:rPr>
          <w:rStyle w:val="31"/>
          <w:rFonts w:ascii="Arial" w:hAnsi="Arial" w:cs="Arial"/>
          <w:bCs/>
        </w:rPr>
        <w:t>.</w:t>
      </w:r>
      <w:r w:rsidR="00EE17B9" w:rsidRPr="00A5294F">
        <w:rPr>
          <w:rStyle w:val="31"/>
          <w:rFonts w:ascii="Arial" w:hAnsi="Arial" w:cs="Arial"/>
          <w:bCs/>
        </w:rPr>
        <w:t>20</w:t>
      </w:r>
      <w:r w:rsidR="00A5294F">
        <w:rPr>
          <w:rStyle w:val="31"/>
          <w:rFonts w:ascii="Arial" w:hAnsi="Arial" w:cs="Arial"/>
          <w:bCs/>
        </w:rPr>
        <w:t>2</w:t>
      </w:r>
      <w:r w:rsidR="008C2693">
        <w:rPr>
          <w:rStyle w:val="31"/>
          <w:rFonts w:ascii="Arial" w:hAnsi="Arial" w:cs="Arial"/>
          <w:bCs/>
        </w:rPr>
        <w:t>2</w:t>
      </w:r>
      <w:r w:rsidR="004E1015" w:rsidRPr="00A5294F">
        <w:rPr>
          <w:rStyle w:val="31"/>
          <w:rFonts w:ascii="Arial" w:hAnsi="Arial" w:cs="Arial"/>
          <w:bCs/>
        </w:rPr>
        <w:t xml:space="preserve">г. </w:t>
      </w:r>
      <w:r w:rsidRPr="00A5294F">
        <w:rPr>
          <w:rStyle w:val="31"/>
          <w:rFonts w:ascii="Arial" w:hAnsi="Arial" w:cs="Arial"/>
          <w:bCs/>
        </w:rPr>
        <w:t xml:space="preserve"> № </w:t>
      </w:r>
      <w:r w:rsidR="00EE17B9" w:rsidRPr="00A5294F">
        <w:rPr>
          <w:rStyle w:val="31"/>
          <w:rFonts w:ascii="Arial" w:hAnsi="Arial" w:cs="Arial"/>
          <w:bCs/>
        </w:rPr>
        <w:t xml:space="preserve"> </w:t>
      </w:r>
      <w:r w:rsidR="00654704">
        <w:rPr>
          <w:rStyle w:val="31"/>
          <w:rFonts w:ascii="Arial" w:hAnsi="Arial" w:cs="Arial"/>
          <w:bCs/>
        </w:rPr>
        <w:t>74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</w:t>
      </w:r>
      <w:r w:rsidR="00373E5B">
        <w:rPr>
          <w:rStyle w:val="31"/>
          <w:b/>
          <w:bCs/>
        </w:rPr>
        <w:t>2</w:t>
      </w:r>
      <w:r w:rsidR="008C2693">
        <w:rPr>
          <w:rStyle w:val="31"/>
          <w:b/>
          <w:bCs/>
        </w:rPr>
        <w:t>3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</w:t>
      </w:r>
      <w:r w:rsidR="008C2693">
        <w:rPr>
          <w:rStyle w:val="31"/>
          <w:b/>
          <w:bCs/>
        </w:rPr>
        <w:t>4</w:t>
      </w:r>
      <w:r>
        <w:rPr>
          <w:rStyle w:val="31"/>
          <w:b/>
          <w:bCs/>
        </w:rPr>
        <w:t>-202</w:t>
      </w:r>
      <w:r w:rsidR="008C2693">
        <w:rPr>
          <w:rStyle w:val="31"/>
          <w:b/>
          <w:bCs/>
        </w:rPr>
        <w:t>5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>местный бюджет)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>
        <w:rPr>
          <w:rStyle w:val="23"/>
        </w:rPr>
        <w:t xml:space="preserve"> годы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1"/>
        </w:rPr>
        <w:t>О</w:t>
      </w:r>
      <w:r>
        <w:rPr>
          <w:rStyle w:val="21"/>
        </w:rPr>
        <w:t>сновных</w:t>
      </w:r>
      <w:r w:rsidR="00037379">
        <w:rPr>
          <w:rStyle w:val="21"/>
        </w:rPr>
        <w:t xml:space="preserve"> </w:t>
      </w:r>
      <w:r>
        <w:rPr>
          <w:rStyle w:val="21"/>
        </w:rPr>
        <w:t xml:space="preserve">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</w:t>
      </w:r>
      <w:r w:rsidR="00A5294F">
        <w:rPr>
          <w:rStyle w:val="21"/>
        </w:rPr>
        <w:t>2</w:t>
      </w:r>
      <w:r w:rsidR="008C2693">
        <w:rPr>
          <w:rStyle w:val="21"/>
        </w:rPr>
        <w:t>2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</w:t>
      </w:r>
      <w:r w:rsidR="000E661A">
        <w:rPr>
          <w:rStyle w:val="23"/>
        </w:rPr>
        <w:t>обеспечивающая,</w:t>
      </w:r>
      <w:r>
        <w:rPr>
          <w:rStyle w:val="23"/>
        </w:rPr>
        <w:t xml:space="preserve">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1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</w:t>
      </w:r>
      <w:r w:rsidR="00B405E7">
        <w:rPr>
          <w:rStyle w:val="26"/>
          <w:b/>
          <w:bCs/>
        </w:rPr>
        <w:t>2</w:t>
      </w:r>
      <w:r w:rsidR="008C2693">
        <w:rPr>
          <w:rStyle w:val="26"/>
          <w:b/>
          <w:bCs/>
        </w:rPr>
        <w:t>3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B405E7">
        <w:rPr>
          <w:rStyle w:val="27"/>
          <w:b/>
          <w:bCs/>
        </w:rPr>
        <w:t>2</w:t>
      </w:r>
      <w:r w:rsidR="008C2693">
        <w:rPr>
          <w:rStyle w:val="27"/>
          <w:b/>
          <w:bCs/>
        </w:rPr>
        <w:t>4</w:t>
      </w:r>
      <w:r>
        <w:rPr>
          <w:rStyle w:val="27"/>
          <w:b/>
          <w:bCs/>
        </w:rPr>
        <w:t xml:space="preserve"> и 202</w:t>
      </w:r>
      <w:r w:rsidR="008C2693">
        <w:rPr>
          <w:rStyle w:val="27"/>
          <w:b/>
          <w:bCs/>
        </w:rPr>
        <w:t>5</w:t>
      </w:r>
      <w:r>
        <w:rPr>
          <w:rStyle w:val="27"/>
          <w:b/>
          <w:bCs/>
        </w:rPr>
        <w:t xml:space="preserve"> годы</w:t>
      </w:r>
      <w:bookmarkEnd w:id="1"/>
    </w:p>
    <w:p w:rsidR="00C97D12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lastRenderedPageBreak/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</w:t>
      </w:r>
      <w:r w:rsidR="00B405E7">
        <w:rPr>
          <w:rStyle w:val="23"/>
        </w:rPr>
        <w:t>2</w:t>
      </w:r>
      <w:r w:rsidR="008C2693">
        <w:rPr>
          <w:rStyle w:val="23"/>
        </w:rPr>
        <w:t>2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И исходя из этих возможностей, также чётко </w:t>
      </w:r>
      <w:r>
        <w:rPr>
          <w:rStyle w:val="23"/>
        </w:rPr>
        <w:t xml:space="preserve">определить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 xml:space="preserve">достаточно финансов, достаточно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</w:t>
      </w:r>
      <w:r>
        <w:rPr>
          <w:rStyle w:val="23"/>
        </w:rPr>
        <w:t xml:space="preserve">и последующий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 xml:space="preserve">расходов, которые можно себе </w:t>
      </w:r>
      <w:r>
        <w:rPr>
          <w:rStyle w:val="23"/>
        </w:rPr>
        <w:t>позволить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3"/>
        </w:rPr>
        <w:t xml:space="preserve">А </w:t>
      </w:r>
      <w:r>
        <w:rPr>
          <w:rStyle w:val="23"/>
        </w:rPr>
        <w:t xml:space="preserve">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>Планирование бюджетных ассигнований на 20</w:t>
      </w:r>
      <w:r w:rsidR="00037379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 w:rsidR="00E12F1F">
        <w:rPr>
          <w:rStyle w:val="23"/>
        </w:rPr>
        <w:t xml:space="preserve">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567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ind w:firstLine="567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567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5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after="240"/>
        <w:ind w:right="720" w:firstLine="567"/>
        <w:jc w:val="center"/>
      </w:pPr>
      <w:bookmarkStart w:id="2" w:name="bookmark5"/>
      <w:r>
        <w:rPr>
          <w:rStyle w:val="26"/>
          <w:b/>
          <w:bCs/>
        </w:rPr>
        <w:lastRenderedPageBreak/>
        <w:t>Основные направления налоговой политики</w:t>
      </w:r>
      <w:r>
        <w:rPr>
          <w:rStyle w:val="26"/>
          <w:b/>
          <w:bCs/>
        </w:rPr>
        <w:br/>
      </w:r>
      <w:r w:rsidR="00B405E7">
        <w:rPr>
          <w:rStyle w:val="26"/>
          <w:b/>
          <w:bCs/>
        </w:rPr>
        <w:t xml:space="preserve">на </w:t>
      </w:r>
      <w:r>
        <w:rPr>
          <w:rStyle w:val="26"/>
          <w:b/>
          <w:bCs/>
        </w:rPr>
        <w:t xml:space="preserve"> 20</w:t>
      </w:r>
      <w:r w:rsidR="00B405E7">
        <w:rPr>
          <w:rStyle w:val="26"/>
          <w:b/>
          <w:bCs/>
        </w:rPr>
        <w:t>2</w:t>
      </w:r>
      <w:r w:rsidR="008C2693">
        <w:rPr>
          <w:rStyle w:val="26"/>
          <w:b/>
          <w:bCs/>
        </w:rPr>
        <w:t>3</w:t>
      </w:r>
      <w:r w:rsidR="00E12F1F">
        <w:rPr>
          <w:rStyle w:val="26"/>
          <w:b/>
          <w:bCs/>
        </w:rPr>
        <w:t xml:space="preserve"> год и на плановый период 202</w:t>
      </w:r>
      <w:r w:rsidR="008C2693">
        <w:rPr>
          <w:rStyle w:val="26"/>
          <w:b/>
          <w:bCs/>
        </w:rPr>
        <w:t>4</w:t>
      </w:r>
      <w:r>
        <w:rPr>
          <w:rStyle w:val="26"/>
          <w:b/>
          <w:bCs/>
        </w:rPr>
        <w:t xml:space="preserve"> и 202</w:t>
      </w:r>
      <w:r w:rsidR="008C2693">
        <w:rPr>
          <w:rStyle w:val="26"/>
          <w:b/>
          <w:bCs/>
        </w:rPr>
        <w:t>5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2"/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>развитию налогового потенциала</w:t>
      </w:r>
      <w:r w:rsidR="00B405E7">
        <w:rPr>
          <w:rStyle w:val="21"/>
        </w:rPr>
        <w:t xml:space="preserve">, </w:t>
      </w:r>
      <w:r>
        <w:rPr>
          <w:rStyle w:val="21"/>
        </w:rPr>
        <w:t xml:space="preserve"> путем совершенствования механизмов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 муниципальной </w:t>
      </w:r>
      <w:r>
        <w:rPr>
          <w:rStyle w:val="23"/>
        </w:rPr>
        <w:t>собственностью.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B405E7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ind w:firstLine="567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>несбалансированности бюджет</w:t>
      </w:r>
      <w:r w:rsidR="00037379">
        <w:rPr>
          <w:rStyle w:val="21"/>
        </w:rPr>
        <w:t>а</w:t>
      </w:r>
      <w:r>
        <w:rPr>
          <w:rStyle w:val="21"/>
        </w:rPr>
        <w:t xml:space="preserve">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5E6780" w:rsidRPr="00B405E7" w:rsidRDefault="00B405E7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jc w:val="both"/>
        <w:rPr>
          <w:b/>
        </w:rPr>
      </w:pPr>
      <w:r w:rsidRPr="00B405E7">
        <w:rPr>
          <w:b/>
        </w:rPr>
        <w:t>Г</w:t>
      </w:r>
      <w:r w:rsidR="005E6780" w:rsidRPr="00B405E7">
        <w:rPr>
          <w:b/>
        </w:rPr>
        <w:t>лав</w:t>
      </w:r>
      <w:r w:rsidRPr="00B405E7">
        <w:rPr>
          <w:b/>
        </w:rPr>
        <w:t xml:space="preserve">а </w:t>
      </w:r>
      <w:r w:rsidR="005E6780" w:rsidRPr="00B405E7">
        <w:rPr>
          <w:b/>
        </w:rPr>
        <w:t xml:space="preserve">Алексеевского муниципального образования                                         </w:t>
      </w:r>
      <w:r>
        <w:rPr>
          <w:b/>
        </w:rPr>
        <w:t>А.М. Селиванов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5A" w:rsidRDefault="00AA075A" w:rsidP="002A29F0">
      <w:r>
        <w:separator/>
      </w:r>
    </w:p>
  </w:endnote>
  <w:endnote w:type="continuationSeparator" w:id="0">
    <w:p w:rsidR="00AA075A" w:rsidRDefault="00AA075A" w:rsidP="002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5A" w:rsidRDefault="00AA075A"/>
  </w:footnote>
  <w:footnote w:type="continuationSeparator" w:id="0">
    <w:p w:rsidR="00AA075A" w:rsidRDefault="00AA07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F0"/>
    <w:rsid w:val="0002549F"/>
    <w:rsid w:val="00033D16"/>
    <w:rsid w:val="00037379"/>
    <w:rsid w:val="000B7DF7"/>
    <w:rsid w:val="000C1D1E"/>
    <w:rsid w:val="000E661A"/>
    <w:rsid w:val="00164E86"/>
    <w:rsid w:val="00170E19"/>
    <w:rsid w:val="0018418C"/>
    <w:rsid w:val="001A7138"/>
    <w:rsid w:val="001B587E"/>
    <w:rsid w:val="00234D6B"/>
    <w:rsid w:val="002A29F0"/>
    <w:rsid w:val="002C3DCA"/>
    <w:rsid w:val="0033524A"/>
    <w:rsid w:val="00360753"/>
    <w:rsid w:val="00373E5B"/>
    <w:rsid w:val="00390623"/>
    <w:rsid w:val="003934C8"/>
    <w:rsid w:val="00413CC2"/>
    <w:rsid w:val="004E1015"/>
    <w:rsid w:val="00530CC0"/>
    <w:rsid w:val="0059227E"/>
    <w:rsid w:val="00593445"/>
    <w:rsid w:val="005C722F"/>
    <w:rsid w:val="005E6780"/>
    <w:rsid w:val="005E6CA3"/>
    <w:rsid w:val="00654704"/>
    <w:rsid w:val="00664203"/>
    <w:rsid w:val="00797805"/>
    <w:rsid w:val="007A6C6D"/>
    <w:rsid w:val="00823943"/>
    <w:rsid w:val="00834D02"/>
    <w:rsid w:val="0085683D"/>
    <w:rsid w:val="008C2693"/>
    <w:rsid w:val="008F5B25"/>
    <w:rsid w:val="008F5CA1"/>
    <w:rsid w:val="00944B43"/>
    <w:rsid w:val="0096298E"/>
    <w:rsid w:val="00A5294F"/>
    <w:rsid w:val="00A52E15"/>
    <w:rsid w:val="00A80B5E"/>
    <w:rsid w:val="00AA075A"/>
    <w:rsid w:val="00B115A9"/>
    <w:rsid w:val="00B405E7"/>
    <w:rsid w:val="00BA6387"/>
    <w:rsid w:val="00BA76D4"/>
    <w:rsid w:val="00BB25F5"/>
    <w:rsid w:val="00C16328"/>
    <w:rsid w:val="00C31D1F"/>
    <w:rsid w:val="00C970A3"/>
    <w:rsid w:val="00C97D12"/>
    <w:rsid w:val="00DB53A9"/>
    <w:rsid w:val="00E1021D"/>
    <w:rsid w:val="00E12F1F"/>
    <w:rsid w:val="00E925DC"/>
    <w:rsid w:val="00EB7061"/>
    <w:rsid w:val="00EE17B9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737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Польователь</cp:lastModifiedBy>
  <cp:revision>25</cp:revision>
  <cp:lastPrinted>2022-07-07T03:42:00Z</cp:lastPrinted>
  <dcterms:created xsi:type="dcterms:W3CDTF">2017-11-27T06:42:00Z</dcterms:created>
  <dcterms:modified xsi:type="dcterms:W3CDTF">2022-07-07T03:52:00Z</dcterms:modified>
</cp:coreProperties>
</file>