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Pr="00F5368C" w:rsidRDefault="00F5368C" w:rsidP="009F0E9C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 w:rsidRPr="00F5368C">
        <w:rPr>
          <w:rFonts w:ascii="Arial" w:hAnsi="Arial" w:cs="Arial"/>
          <w:b/>
          <w:bCs/>
          <w:spacing w:val="36"/>
          <w:sz w:val="32"/>
          <w:szCs w:val="32"/>
        </w:rPr>
        <w:t>№ 17 от 25 января 2024 года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="00F5368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F5368C" w:rsidRPr="00666EC3" w:rsidRDefault="00F5368C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</w:p>
    <w:p w:rsidR="005E636F" w:rsidRPr="00F5368C" w:rsidRDefault="005E636F" w:rsidP="00F5368C">
      <w:pPr>
        <w:tabs>
          <w:tab w:val="left" w:pos="5400"/>
        </w:tabs>
        <w:spacing w:line="240" w:lineRule="auto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5368C">
        <w:rPr>
          <w:rFonts w:ascii="Arial" w:hAnsi="Arial" w:cs="Arial"/>
          <w:b/>
          <w:sz w:val="24"/>
          <w:szCs w:val="24"/>
        </w:rPr>
        <w:t>"</w:t>
      </w:r>
      <w:r w:rsidRPr="00F5368C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F5368C">
        <w:rPr>
          <w:rFonts w:ascii="Arial" w:hAnsi="Arial" w:cs="Arial"/>
          <w:b/>
          <w:sz w:val="32"/>
          <w:szCs w:val="32"/>
        </w:rPr>
        <w:t>перечн</w:t>
      </w:r>
      <w:r w:rsidR="001506E7" w:rsidRPr="00F5368C">
        <w:rPr>
          <w:rFonts w:ascii="Arial" w:hAnsi="Arial" w:cs="Arial"/>
          <w:b/>
          <w:sz w:val="32"/>
          <w:szCs w:val="32"/>
        </w:rPr>
        <w:t xml:space="preserve">я кодов подвидов </w:t>
      </w:r>
      <w:r w:rsidRPr="00F5368C">
        <w:rPr>
          <w:rFonts w:ascii="Arial" w:hAnsi="Arial" w:cs="Arial"/>
          <w:b/>
          <w:sz w:val="32"/>
          <w:szCs w:val="32"/>
        </w:rPr>
        <w:t xml:space="preserve">доходов </w:t>
      </w:r>
      <w:r w:rsidR="00F44600" w:rsidRPr="00F5368C">
        <w:rPr>
          <w:rFonts w:ascii="Arial" w:hAnsi="Arial" w:cs="Arial"/>
          <w:b/>
          <w:sz w:val="32"/>
          <w:szCs w:val="32"/>
        </w:rPr>
        <w:t>бюджета Алексеевского муниципального образования</w:t>
      </w:r>
      <w:proofErr w:type="gramEnd"/>
      <w:r w:rsidRPr="00F5368C">
        <w:rPr>
          <w:rFonts w:ascii="Arial" w:hAnsi="Arial" w:cs="Arial"/>
          <w:b/>
          <w:sz w:val="32"/>
          <w:szCs w:val="32"/>
        </w:rPr>
        <w:t>"</w:t>
      </w:r>
    </w:p>
    <w:p w:rsidR="005E636F" w:rsidRDefault="005E636F" w:rsidP="005E636F">
      <w:pPr>
        <w:jc w:val="both"/>
      </w:pPr>
    </w:p>
    <w:p w:rsidR="005E636F" w:rsidRPr="005E636F" w:rsidRDefault="00F44600" w:rsidP="005E63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 w:rsidR="009F0E9C">
        <w:rPr>
          <w:rFonts w:ascii="Arial" w:hAnsi="Arial" w:cs="Arial"/>
          <w:sz w:val="24"/>
          <w:szCs w:val="24"/>
        </w:rPr>
        <w:t xml:space="preserve"> </w:t>
      </w:r>
      <w:r w:rsidR="001506E7">
        <w:rPr>
          <w:rFonts w:ascii="Arial" w:hAnsi="Arial" w:cs="Arial"/>
          <w:sz w:val="24"/>
          <w:szCs w:val="24"/>
        </w:rPr>
        <w:t xml:space="preserve">статьей 20 Бюджетного кодекса </w:t>
      </w:r>
      <w:r w:rsidR="005E636F" w:rsidRPr="005E636F">
        <w:rPr>
          <w:rFonts w:ascii="Arial" w:hAnsi="Arial" w:cs="Arial"/>
          <w:sz w:val="24"/>
          <w:szCs w:val="24"/>
        </w:rPr>
        <w:t>Российской Федерации,  руководствуясь Устав</w:t>
      </w:r>
      <w:r w:rsidR="005E636F">
        <w:rPr>
          <w:rFonts w:ascii="Arial" w:hAnsi="Arial" w:cs="Arial"/>
          <w:sz w:val="24"/>
          <w:szCs w:val="24"/>
        </w:rPr>
        <w:t xml:space="preserve">ом  Алексеевского </w:t>
      </w:r>
      <w:r w:rsidR="005E636F" w:rsidRPr="005E636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E636F" w:rsidRPr="005E636F" w:rsidRDefault="005E636F" w:rsidP="005E6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</w:p>
    <w:p w:rsidR="00966DC4" w:rsidRDefault="005E636F" w:rsidP="005E636F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 xml:space="preserve">Утвердить перечень </w:t>
      </w:r>
      <w:r w:rsidR="00966DC4">
        <w:rPr>
          <w:rFonts w:ascii="Arial" w:hAnsi="Arial" w:cs="Arial"/>
          <w:sz w:val="24"/>
          <w:szCs w:val="24"/>
        </w:rPr>
        <w:t>кодов</w:t>
      </w:r>
      <w:r w:rsidRPr="005E636F">
        <w:rPr>
          <w:rFonts w:ascii="Arial" w:hAnsi="Arial" w:cs="Arial"/>
          <w:sz w:val="24"/>
          <w:szCs w:val="24"/>
        </w:rPr>
        <w:t xml:space="preserve"> </w:t>
      </w:r>
      <w:r w:rsidR="00966DC4">
        <w:rPr>
          <w:rFonts w:ascii="Arial" w:hAnsi="Arial" w:cs="Arial"/>
          <w:sz w:val="24"/>
          <w:szCs w:val="24"/>
        </w:rPr>
        <w:t xml:space="preserve">подвидов по видам </w:t>
      </w:r>
      <w:r w:rsidRPr="005E636F">
        <w:rPr>
          <w:rFonts w:ascii="Arial" w:hAnsi="Arial" w:cs="Arial"/>
          <w:sz w:val="24"/>
          <w:szCs w:val="24"/>
        </w:rPr>
        <w:t>доходов бюджета</w:t>
      </w:r>
      <w:r w:rsidR="00966DC4">
        <w:rPr>
          <w:rFonts w:ascii="Arial" w:hAnsi="Arial" w:cs="Arial"/>
          <w:sz w:val="24"/>
          <w:szCs w:val="24"/>
        </w:rPr>
        <w:t xml:space="preserve">, главным администратором которых является администрация </w:t>
      </w:r>
      <w:r w:rsidRPr="005E6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966DC4">
        <w:rPr>
          <w:rFonts w:ascii="Arial" w:hAnsi="Arial" w:cs="Arial"/>
          <w:sz w:val="24"/>
          <w:szCs w:val="24"/>
        </w:rPr>
        <w:t xml:space="preserve"> и находящиеся в ее ведении казённые учреждения:</w:t>
      </w:r>
    </w:p>
    <w:tbl>
      <w:tblPr>
        <w:tblStyle w:val="a5"/>
        <w:tblW w:w="0" w:type="auto"/>
        <w:tblInd w:w="720" w:type="dxa"/>
        <w:tblLook w:val="04A0"/>
      </w:tblPr>
      <w:tblGrid>
        <w:gridCol w:w="2223"/>
        <w:gridCol w:w="2268"/>
        <w:gridCol w:w="4253"/>
      </w:tblGrid>
      <w:tr w:rsidR="00966DC4" w:rsidTr="002F45B6">
        <w:tc>
          <w:tcPr>
            <w:tcW w:w="4491" w:type="dxa"/>
            <w:gridSpan w:val="2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253" w:type="dxa"/>
            <w:vMerge w:val="restart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966DC4" w:rsidTr="002F45B6">
        <w:tc>
          <w:tcPr>
            <w:tcW w:w="2223" w:type="dxa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Подвид доходов</w:t>
            </w:r>
          </w:p>
        </w:tc>
        <w:tc>
          <w:tcPr>
            <w:tcW w:w="4253" w:type="dxa"/>
            <w:vMerge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DC4" w:rsidTr="002F45B6">
        <w:tc>
          <w:tcPr>
            <w:tcW w:w="2223" w:type="dxa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108 04020 01</w:t>
            </w:r>
          </w:p>
        </w:tc>
        <w:tc>
          <w:tcPr>
            <w:tcW w:w="2268" w:type="dxa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53" w:type="dxa"/>
            <w:vAlign w:val="center"/>
          </w:tcPr>
          <w:p w:rsidR="00966DC4" w:rsidRDefault="002F45B6" w:rsidP="00966DC4">
            <w:pPr>
              <w:tabs>
                <w:tab w:val="left" w:pos="36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отменному</w:t>
            </w:r>
            <w:proofErr w:type="gramEnd"/>
          </w:p>
        </w:tc>
      </w:tr>
      <w:tr w:rsidR="00966DC4" w:rsidTr="002F45B6">
        <w:tc>
          <w:tcPr>
            <w:tcW w:w="2223" w:type="dxa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108 04020 01</w:t>
            </w:r>
          </w:p>
        </w:tc>
        <w:tc>
          <w:tcPr>
            <w:tcW w:w="2268" w:type="dxa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4253" w:type="dxa"/>
            <w:vAlign w:val="center"/>
          </w:tcPr>
          <w:p w:rsidR="00966DC4" w:rsidRDefault="002F45B6" w:rsidP="00966DC4">
            <w:pPr>
              <w:tabs>
                <w:tab w:val="left" w:pos="36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Прочие поступления (в случае заполнения платежного документа плательщиком с указанием кода подвида доходов.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Отличного от кодов подвида доходов 1000, 2000, 3000)</w:t>
            </w:r>
            <w:proofErr w:type="gramEnd"/>
          </w:p>
        </w:tc>
      </w:tr>
      <w:tr w:rsidR="00890599" w:rsidTr="002F45B6">
        <w:tc>
          <w:tcPr>
            <w:tcW w:w="2223" w:type="dxa"/>
            <w:vAlign w:val="center"/>
          </w:tcPr>
          <w:p w:rsidR="00890599" w:rsidRDefault="00890599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117 15030 13</w:t>
            </w:r>
          </w:p>
        </w:tc>
        <w:tc>
          <w:tcPr>
            <w:tcW w:w="2268" w:type="dxa"/>
            <w:vAlign w:val="center"/>
          </w:tcPr>
          <w:p w:rsidR="00890599" w:rsidRDefault="00890599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53" w:type="dxa"/>
            <w:vAlign w:val="center"/>
          </w:tcPr>
          <w:p w:rsidR="00890599" w:rsidRDefault="00890599" w:rsidP="00966DC4">
            <w:pPr>
              <w:tabs>
                <w:tab w:val="left" w:pos="36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966DC4" w:rsidTr="002F45B6">
        <w:tc>
          <w:tcPr>
            <w:tcW w:w="2223" w:type="dxa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202 29999 10</w:t>
            </w:r>
          </w:p>
        </w:tc>
        <w:tc>
          <w:tcPr>
            <w:tcW w:w="2268" w:type="dxa"/>
            <w:vAlign w:val="center"/>
          </w:tcPr>
          <w:p w:rsidR="00966DC4" w:rsidRDefault="00966DC4" w:rsidP="00966DC4">
            <w:pPr>
              <w:tabs>
                <w:tab w:val="left" w:pos="360"/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53" w:type="dxa"/>
            <w:vAlign w:val="center"/>
          </w:tcPr>
          <w:p w:rsidR="00966DC4" w:rsidRDefault="002F45B6" w:rsidP="00966DC4">
            <w:pPr>
              <w:tabs>
                <w:tab w:val="left" w:pos="360"/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субсидии  бюджетам поселений </w:t>
            </w:r>
          </w:p>
        </w:tc>
      </w:tr>
    </w:tbl>
    <w:p w:rsidR="00966DC4" w:rsidRDefault="00966DC4" w:rsidP="00966DC4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6661A" w:rsidRDefault="0016661A" w:rsidP="00966DC4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Default="0016661A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01 января 202</w:t>
      </w:r>
      <w:r w:rsidR="002F515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6661A" w:rsidRDefault="0016661A" w:rsidP="0016661A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6661A" w:rsidRDefault="0016661A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C0823" w:rsidRPr="0010684E" w:rsidRDefault="008B5A83" w:rsidP="00F44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</w:t>
      </w:r>
    </w:p>
    <w:p w:rsidR="0016661A" w:rsidRPr="0010684E" w:rsidRDefault="0016661A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F139F4" w:rsidRDefault="00141C5B" w:rsidP="00787E0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2F5154">
        <w:rPr>
          <w:rFonts w:ascii="Arial" w:hAnsi="Arial" w:cs="Arial"/>
          <w:b/>
          <w:sz w:val="24"/>
          <w:szCs w:val="24"/>
        </w:rPr>
        <w:t>В.В. Снегирев</w:t>
      </w:r>
    </w:p>
    <w:sectPr w:rsidR="00F139F4" w:rsidSect="0089059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62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506E7"/>
    <w:rsid w:val="00152812"/>
    <w:rsid w:val="0016661A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34C2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2F45B6"/>
    <w:rsid w:val="002F5154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5E636F"/>
    <w:rsid w:val="006006F3"/>
    <w:rsid w:val="00606445"/>
    <w:rsid w:val="006328A6"/>
    <w:rsid w:val="00637195"/>
    <w:rsid w:val="00651177"/>
    <w:rsid w:val="00661246"/>
    <w:rsid w:val="00681B23"/>
    <w:rsid w:val="00687562"/>
    <w:rsid w:val="00691EED"/>
    <w:rsid w:val="006A15BF"/>
    <w:rsid w:val="006A51B8"/>
    <w:rsid w:val="006B21C1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6851"/>
    <w:rsid w:val="007675CF"/>
    <w:rsid w:val="00770F01"/>
    <w:rsid w:val="00771C6D"/>
    <w:rsid w:val="0077621F"/>
    <w:rsid w:val="007775B6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16AB6"/>
    <w:rsid w:val="00847D4A"/>
    <w:rsid w:val="0086020D"/>
    <w:rsid w:val="00870DC3"/>
    <w:rsid w:val="008746EB"/>
    <w:rsid w:val="00876129"/>
    <w:rsid w:val="00877690"/>
    <w:rsid w:val="00887AE8"/>
    <w:rsid w:val="00890599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66DC4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C7E6E"/>
    <w:rsid w:val="009F0E9C"/>
    <w:rsid w:val="009F760C"/>
    <w:rsid w:val="00A042D1"/>
    <w:rsid w:val="00A140E0"/>
    <w:rsid w:val="00A22A66"/>
    <w:rsid w:val="00A27F76"/>
    <w:rsid w:val="00A40DB0"/>
    <w:rsid w:val="00A57A8B"/>
    <w:rsid w:val="00A80E8D"/>
    <w:rsid w:val="00A82E6A"/>
    <w:rsid w:val="00A96986"/>
    <w:rsid w:val="00AA0168"/>
    <w:rsid w:val="00AA2853"/>
    <w:rsid w:val="00AA3E2F"/>
    <w:rsid w:val="00AA66B9"/>
    <w:rsid w:val="00AB71C5"/>
    <w:rsid w:val="00AC0823"/>
    <w:rsid w:val="00AC52D1"/>
    <w:rsid w:val="00AC6C43"/>
    <w:rsid w:val="00AD18D9"/>
    <w:rsid w:val="00AD5BCE"/>
    <w:rsid w:val="00AD641B"/>
    <w:rsid w:val="00AD77B0"/>
    <w:rsid w:val="00AE5BBE"/>
    <w:rsid w:val="00B12CEA"/>
    <w:rsid w:val="00B265BB"/>
    <w:rsid w:val="00B368B2"/>
    <w:rsid w:val="00B41C3B"/>
    <w:rsid w:val="00B46121"/>
    <w:rsid w:val="00B6071B"/>
    <w:rsid w:val="00B751C9"/>
    <w:rsid w:val="00B9527B"/>
    <w:rsid w:val="00B96A00"/>
    <w:rsid w:val="00BA60CA"/>
    <w:rsid w:val="00BB60AD"/>
    <w:rsid w:val="00BB76AC"/>
    <w:rsid w:val="00BC7197"/>
    <w:rsid w:val="00BF6D05"/>
    <w:rsid w:val="00BF7386"/>
    <w:rsid w:val="00C204CB"/>
    <w:rsid w:val="00C207DF"/>
    <w:rsid w:val="00C26D1B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E6650"/>
    <w:rsid w:val="00CF052E"/>
    <w:rsid w:val="00CF27B9"/>
    <w:rsid w:val="00CF2E75"/>
    <w:rsid w:val="00CF4E78"/>
    <w:rsid w:val="00D01C42"/>
    <w:rsid w:val="00D03678"/>
    <w:rsid w:val="00D06F97"/>
    <w:rsid w:val="00D1686A"/>
    <w:rsid w:val="00D168B5"/>
    <w:rsid w:val="00D23768"/>
    <w:rsid w:val="00D25AE9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39C7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048C"/>
    <w:rsid w:val="00EE5B06"/>
    <w:rsid w:val="00EE7CA6"/>
    <w:rsid w:val="00EF3B5C"/>
    <w:rsid w:val="00F03D5F"/>
    <w:rsid w:val="00F10184"/>
    <w:rsid w:val="00F139F4"/>
    <w:rsid w:val="00F40AA2"/>
    <w:rsid w:val="00F4377E"/>
    <w:rsid w:val="00F43FE9"/>
    <w:rsid w:val="00F44600"/>
    <w:rsid w:val="00F5368C"/>
    <w:rsid w:val="00F61C2F"/>
    <w:rsid w:val="00F76A9D"/>
    <w:rsid w:val="00F80F70"/>
    <w:rsid w:val="00F82A0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styleId="a4">
    <w:name w:val="Hyperlink"/>
    <w:basedOn w:val="a0"/>
    <w:rsid w:val="005E636F"/>
    <w:rPr>
      <w:color w:val="0000FF"/>
      <w:u w:val="single"/>
    </w:rPr>
  </w:style>
  <w:style w:type="table" w:styleId="a5">
    <w:name w:val="Table Grid"/>
    <w:basedOn w:val="a1"/>
    <w:uiPriority w:val="59"/>
    <w:rsid w:val="0096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E8B33-0D4D-4F38-825D-600B34DA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2024-01-25T05:38:00Z</cp:lastPrinted>
  <dcterms:created xsi:type="dcterms:W3CDTF">2024-01-25T05:45:00Z</dcterms:created>
  <dcterms:modified xsi:type="dcterms:W3CDTF">2024-01-25T05:45:00Z</dcterms:modified>
</cp:coreProperties>
</file>