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Pr="00D07B1E" w:rsidRDefault="00D07B1E" w:rsidP="0069380A">
      <w:pPr>
        <w:shd w:val="clear" w:color="auto" w:fill="FFFFFF"/>
        <w:contextualSpacing/>
        <w:jc w:val="center"/>
        <w:rPr>
          <w:rFonts w:ascii="Arial" w:hAnsi="Arial" w:cs="Arial"/>
          <w:b/>
          <w:bCs/>
          <w:color w:val="000000"/>
          <w:spacing w:val="35"/>
          <w:sz w:val="32"/>
          <w:szCs w:val="32"/>
        </w:rPr>
      </w:pPr>
      <w:bookmarkStart w:id="0" w:name="_GoBack"/>
      <w:r w:rsidRPr="00D07B1E">
        <w:rPr>
          <w:rFonts w:ascii="Arial" w:hAnsi="Arial" w:cs="Arial"/>
          <w:b/>
          <w:bCs/>
          <w:color w:val="000000"/>
          <w:spacing w:val="36"/>
          <w:sz w:val="32"/>
          <w:szCs w:val="32"/>
        </w:rPr>
        <w:t>№ 146 от 27 ноября 2023 года</w:t>
      </w:r>
    </w:p>
    <w:p w:rsidR="0069380A" w:rsidRPr="00D07B1E" w:rsidRDefault="0069380A" w:rsidP="0069380A">
      <w:pPr>
        <w:shd w:val="clear" w:color="auto" w:fill="FFFFFF"/>
        <w:contextualSpacing/>
        <w:jc w:val="center"/>
        <w:rPr>
          <w:rFonts w:ascii="Arial" w:hAnsi="Arial" w:cs="Arial"/>
          <w:b/>
          <w:sz w:val="32"/>
          <w:szCs w:val="32"/>
        </w:rPr>
      </w:pPr>
      <w:r w:rsidRPr="00D07B1E">
        <w:rPr>
          <w:rFonts w:ascii="Arial" w:hAnsi="Arial" w:cs="Arial"/>
          <w:b/>
          <w:bCs/>
          <w:color w:val="000000"/>
          <w:spacing w:val="35"/>
          <w:sz w:val="32"/>
          <w:szCs w:val="32"/>
        </w:rPr>
        <w:t>РОССИЙСКАЯ</w:t>
      </w:r>
      <w:r w:rsidRPr="00D07B1E">
        <w:rPr>
          <w:rFonts w:ascii="Arial" w:hAnsi="Arial" w:cs="Arial"/>
          <w:b/>
          <w:bCs/>
          <w:color w:val="000000"/>
          <w:sz w:val="32"/>
          <w:szCs w:val="32"/>
        </w:rPr>
        <w:t xml:space="preserve">      </w:t>
      </w:r>
      <w:r w:rsidRPr="00D07B1E">
        <w:rPr>
          <w:rFonts w:ascii="Arial" w:hAnsi="Arial" w:cs="Arial"/>
          <w:b/>
          <w:bCs/>
          <w:color w:val="000000"/>
          <w:spacing w:val="38"/>
          <w:sz w:val="32"/>
          <w:szCs w:val="32"/>
        </w:rPr>
        <w:t>ФЕДЕРАЦИЯ</w:t>
      </w:r>
    </w:p>
    <w:p w:rsidR="0069380A" w:rsidRPr="00D07B1E" w:rsidRDefault="0069380A" w:rsidP="0069380A">
      <w:pPr>
        <w:shd w:val="clear" w:color="auto" w:fill="FFFFFF"/>
        <w:contextualSpacing/>
        <w:jc w:val="center"/>
        <w:rPr>
          <w:rFonts w:ascii="Arial" w:hAnsi="Arial" w:cs="Arial"/>
          <w:b/>
          <w:color w:val="000000"/>
          <w:spacing w:val="-16"/>
          <w:sz w:val="32"/>
          <w:szCs w:val="32"/>
        </w:rPr>
      </w:pPr>
      <w:r w:rsidRPr="00D07B1E">
        <w:rPr>
          <w:rFonts w:ascii="Arial" w:hAnsi="Arial" w:cs="Arial"/>
          <w:b/>
          <w:color w:val="000000"/>
          <w:spacing w:val="-16"/>
          <w:sz w:val="32"/>
          <w:szCs w:val="32"/>
        </w:rPr>
        <w:t>ИРКУТСКАЯ ОБЛАСТЬ</w:t>
      </w:r>
    </w:p>
    <w:p w:rsidR="0069380A" w:rsidRPr="00D07B1E" w:rsidRDefault="0069380A" w:rsidP="0069380A">
      <w:pPr>
        <w:shd w:val="clear" w:color="auto" w:fill="FFFFFF"/>
        <w:contextualSpacing/>
        <w:jc w:val="center"/>
        <w:rPr>
          <w:rFonts w:ascii="Arial" w:hAnsi="Arial" w:cs="Arial"/>
          <w:b/>
          <w:sz w:val="32"/>
          <w:szCs w:val="32"/>
        </w:rPr>
      </w:pPr>
      <w:r w:rsidRPr="00D07B1E">
        <w:rPr>
          <w:rFonts w:ascii="Arial" w:hAnsi="Arial" w:cs="Arial"/>
          <w:b/>
          <w:color w:val="000000"/>
          <w:spacing w:val="-16"/>
          <w:sz w:val="32"/>
          <w:szCs w:val="32"/>
        </w:rPr>
        <w:t>КИРЕНСКИЙ РАЙОН</w:t>
      </w:r>
    </w:p>
    <w:p w:rsidR="0069380A" w:rsidRPr="00D07B1E" w:rsidRDefault="0069380A" w:rsidP="0069380A">
      <w:pPr>
        <w:shd w:val="clear" w:color="auto" w:fill="FFFFFF"/>
        <w:spacing w:before="238"/>
        <w:contextualSpacing/>
        <w:jc w:val="center"/>
        <w:rPr>
          <w:rFonts w:ascii="Arial" w:hAnsi="Arial" w:cs="Arial"/>
          <w:b/>
          <w:sz w:val="32"/>
          <w:szCs w:val="32"/>
        </w:rPr>
      </w:pPr>
      <w:r w:rsidRPr="00D07B1E">
        <w:rPr>
          <w:rFonts w:ascii="Arial" w:hAnsi="Arial" w:cs="Arial"/>
          <w:b/>
          <w:bCs/>
          <w:color w:val="000000"/>
          <w:spacing w:val="-8"/>
          <w:sz w:val="32"/>
          <w:szCs w:val="32"/>
        </w:rPr>
        <w:t>АЛЕКСЕЕВСКОЕ   МУНИЦИПАЛЬНОЕ   ОБРАЗОВАНИЕ</w:t>
      </w:r>
    </w:p>
    <w:p w:rsidR="0069380A" w:rsidRPr="00D07B1E" w:rsidRDefault="0069380A" w:rsidP="0069380A">
      <w:pPr>
        <w:shd w:val="clear" w:color="auto" w:fill="FFFFFF"/>
        <w:spacing w:before="230"/>
        <w:ind w:right="922"/>
        <w:contextualSpacing/>
        <w:jc w:val="center"/>
        <w:rPr>
          <w:rFonts w:ascii="Arial" w:hAnsi="Arial" w:cs="Arial"/>
          <w:b/>
          <w:color w:val="000000"/>
          <w:spacing w:val="-8"/>
          <w:sz w:val="32"/>
          <w:szCs w:val="32"/>
        </w:rPr>
      </w:pPr>
      <w:r w:rsidRPr="00D07B1E">
        <w:rPr>
          <w:rFonts w:ascii="Arial" w:hAnsi="Arial" w:cs="Arial"/>
          <w:b/>
          <w:color w:val="000000"/>
          <w:spacing w:val="-8"/>
          <w:sz w:val="32"/>
          <w:szCs w:val="32"/>
        </w:rPr>
        <w:t>АДМИНИСТРАЦИЯ</w:t>
      </w:r>
    </w:p>
    <w:p w:rsidR="0069380A" w:rsidRPr="00D07B1E" w:rsidRDefault="0069380A" w:rsidP="0069380A">
      <w:pPr>
        <w:shd w:val="clear" w:color="auto" w:fill="FFFFFF"/>
        <w:spacing w:before="230"/>
        <w:ind w:right="922"/>
        <w:contextualSpacing/>
        <w:jc w:val="center"/>
        <w:rPr>
          <w:rFonts w:ascii="Arial" w:hAnsi="Arial" w:cs="Arial"/>
          <w:b/>
          <w:bCs/>
          <w:color w:val="000000"/>
          <w:spacing w:val="36"/>
          <w:sz w:val="32"/>
          <w:szCs w:val="32"/>
        </w:rPr>
      </w:pPr>
      <w:r w:rsidRPr="00D07B1E">
        <w:rPr>
          <w:rFonts w:ascii="Arial" w:hAnsi="Arial" w:cs="Arial"/>
          <w:b/>
          <w:bCs/>
          <w:color w:val="000000"/>
          <w:spacing w:val="36"/>
          <w:sz w:val="32"/>
          <w:szCs w:val="32"/>
        </w:rPr>
        <w:t xml:space="preserve">ПОСТАНОВЛЕНИЕ  </w:t>
      </w:r>
    </w:p>
    <w:p w:rsidR="0069380A" w:rsidRPr="00D07B1E" w:rsidRDefault="0069380A" w:rsidP="0069380A">
      <w:pPr>
        <w:shd w:val="clear" w:color="auto" w:fill="FFFFFF"/>
        <w:spacing w:before="569"/>
        <w:ind w:left="6"/>
        <w:contextualSpacing/>
        <w:rPr>
          <w:rFonts w:ascii="Arial" w:hAnsi="Arial" w:cs="Arial"/>
          <w:b/>
          <w:bCs/>
          <w:color w:val="000000"/>
          <w:spacing w:val="-6"/>
        </w:rPr>
      </w:pPr>
    </w:p>
    <w:p w:rsidR="0069380A" w:rsidRPr="00D07B1E" w:rsidRDefault="009259CD" w:rsidP="0069380A">
      <w:pPr>
        <w:shd w:val="clear" w:color="auto" w:fill="FFFFFF"/>
        <w:spacing w:before="569"/>
        <w:ind w:left="6"/>
        <w:contextualSpacing/>
        <w:jc w:val="both"/>
        <w:rPr>
          <w:rFonts w:ascii="Arial" w:hAnsi="Arial" w:cs="Arial"/>
          <w:b/>
          <w:bCs/>
          <w:color w:val="000000"/>
          <w:spacing w:val="-6"/>
          <w:sz w:val="32"/>
          <w:szCs w:val="32"/>
        </w:rPr>
      </w:pPr>
      <w:r w:rsidRPr="00D07B1E">
        <w:rPr>
          <w:rFonts w:ascii="Arial" w:hAnsi="Arial" w:cs="Arial"/>
          <w:b/>
          <w:bCs/>
          <w:color w:val="000000"/>
          <w:spacing w:val="-6"/>
          <w:sz w:val="32"/>
          <w:szCs w:val="32"/>
        </w:rPr>
        <w:t xml:space="preserve">"О внесении изменений в </w:t>
      </w:r>
      <w:r w:rsidR="0069380A" w:rsidRPr="00D07B1E">
        <w:rPr>
          <w:rFonts w:ascii="Arial" w:hAnsi="Arial" w:cs="Arial"/>
          <w:b/>
          <w:bCs/>
          <w:color w:val="000000"/>
          <w:spacing w:val="-6"/>
          <w:sz w:val="32"/>
          <w:szCs w:val="32"/>
        </w:rPr>
        <w:t>муниципальн</w:t>
      </w:r>
      <w:r w:rsidRPr="00D07B1E">
        <w:rPr>
          <w:rFonts w:ascii="Arial" w:hAnsi="Arial" w:cs="Arial"/>
          <w:b/>
          <w:bCs/>
          <w:color w:val="000000"/>
          <w:spacing w:val="-6"/>
          <w:sz w:val="32"/>
          <w:szCs w:val="32"/>
        </w:rPr>
        <w:t>ую</w:t>
      </w:r>
      <w:r w:rsidR="0069380A" w:rsidRPr="00D07B1E">
        <w:rPr>
          <w:rFonts w:ascii="Arial" w:hAnsi="Arial" w:cs="Arial"/>
          <w:b/>
          <w:bCs/>
          <w:color w:val="000000"/>
          <w:spacing w:val="-6"/>
          <w:sz w:val="32"/>
          <w:szCs w:val="32"/>
        </w:rPr>
        <w:t xml:space="preserve"> программ</w:t>
      </w:r>
      <w:r w:rsidRPr="00D07B1E">
        <w:rPr>
          <w:rFonts w:ascii="Arial" w:hAnsi="Arial" w:cs="Arial"/>
          <w:b/>
          <w:bCs/>
          <w:color w:val="000000"/>
          <w:spacing w:val="-6"/>
          <w:sz w:val="32"/>
          <w:szCs w:val="32"/>
        </w:rPr>
        <w:t>у</w:t>
      </w:r>
      <w:r w:rsidR="0069380A" w:rsidRPr="00D07B1E">
        <w:rPr>
          <w:rFonts w:ascii="Arial" w:hAnsi="Arial" w:cs="Arial"/>
          <w:b/>
          <w:bCs/>
          <w:color w:val="000000"/>
          <w:spacing w:val="-6"/>
          <w:sz w:val="32"/>
          <w:szCs w:val="32"/>
        </w:rPr>
        <w:t xml:space="preserve"> «Совершенствование муниципального управления в 202</w:t>
      </w:r>
      <w:r w:rsidR="00B2718B" w:rsidRPr="00D07B1E">
        <w:rPr>
          <w:rFonts w:ascii="Arial" w:hAnsi="Arial" w:cs="Arial"/>
          <w:b/>
          <w:bCs/>
          <w:color w:val="000000"/>
          <w:spacing w:val="-6"/>
          <w:sz w:val="32"/>
          <w:szCs w:val="32"/>
        </w:rPr>
        <w:t>2</w:t>
      </w:r>
      <w:r w:rsidR="0069380A" w:rsidRPr="00D07B1E">
        <w:rPr>
          <w:rFonts w:ascii="Arial" w:hAnsi="Arial" w:cs="Arial"/>
          <w:b/>
          <w:bCs/>
          <w:color w:val="000000"/>
          <w:spacing w:val="-6"/>
          <w:sz w:val="32"/>
          <w:szCs w:val="32"/>
        </w:rPr>
        <w:t>-202</w:t>
      </w:r>
      <w:r w:rsidR="00B27988" w:rsidRPr="00D07B1E">
        <w:rPr>
          <w:rFonts w:ascii="Arial" w:hAnsi="Arial" w:cs="Arial"/>
          <w:b/>
          <w:bCs/>
          <w:color w:val="000000"/>
          <w:spacing w:val="-6"/>
          <w:sz w:val="32"/>
          <w:szCs w:val="32"/>
        </w:rPr>
        <w:t>5</w:t>
      </w:r>
      <w:r w:rsidR="0069380A" w:rsidRPr="00D07B1E">
        <w:rPr>
          <w:rFonts w:ascii="Arial" w:hAnsi="Arial" w:cs="Arial"/>
          <w:b/>
          <w:bCs/>
          <w:color w:val="000000"/>
          <w:spacing w:val="-6"/>
          <w:sz w:val="32"/>
          <w:szCs w:val="32"/>
        </w:rPr>
        <w:t>г.г.»</w:t>
      </w:r>
      <w:r w:rsidR="00785D5D" w:rsidRPr="00D07B1E">
        <w:rPr>
          <w:rFonts w:ascii="Arial" w:hAnsi="Arial" w:cs="Arial"/>
          <w:b/>
          <w:bCs/>
          <w:color w:val="000000"/>
          <w:spacing w:val="-6"/>
          <w:sz w:val="32"/>
          <w:szCs w:val="32"/>
        </w:rPr>
        <w:t xml:space="preserve"> </w:t>
      </w:r>
      <w:r w:rsidR="00523CFB" w:rsidRPr="00D07B1E">
        <w:rPr>
          <w:rFonts w:ascii="Arial" w:hAnsi="Arial" w:cs="Arial"/>
          <w:b/>
          <w:bCs/>
          <w:color w:val="000000"/>
          <w:spacing w:val="-6"/>
          <w:sz w:val="32"/>
          <w:szCs w:val="32"/>
        </w:rPr>
        <w:t>утвержденную постановлением 10.11.2021г. № 93</w:t>
      </w:r>
      <w:r w:rsidR="0069380A" w:rsidRPr="00D07B1E">
        <w:rPr>
          <w:rFonts w:ascii="Arial" w:hAnsi="Arial" w:cs="Arial"/>
          <w:b/>
          <w:bCs/>
          <w:color w:val="000000"/>
          <w:spacing w:val="-6"/>
          <w:sz w:val="32"/>
          <w:szCs w:val="32"/>
        </w:rPr>
        <w:t>»</w:t>
      </w:r>
    </w:p>
    <w:p w:rsidR="0069380A" w:rsidRPr="00D07B1E"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D07B1E" w:rsidRDefault="0069380A" w:rsidP="0069380A">
      <w:pPr>
        <w:ind w:firstLine="851"/>
        <w:jc w:val="both"/>
        <w:rPr>
          <w:rFonts w:ascii="Arial" w:hAnsi="Arial" w:cs="Arial"/>
        </w:rPr>
      </w:pPr>
      <w:r w:rsidRPr="00D07B1E">
        <w:rPr>
          <w:rFonts w:ascii="Arial" w:hAnsi="Arial" w:cs="Arial"/>
          <w:sz w:val="28"/>
          <w:szCs w:val="28"/>
        </w:rPr>
        <w:t xml:space="preserve">        </w:t>
      </w:r>
      <w:r w:rsidRPr="00D07B1E">
        <w:rPr>
          <w:rFonts w:ascii="Arial" w:hAnsi="Arial" w:cs="Arial"/>
          <w:bCs/>
          <w:color w:val="000000"/>
          <w:spacing w:val="-6"/>
        </w:rPr>
        <w:t xml:space="preserve">В соответствии со ст. 179  Бюджетного кодекса РФ,  </w:t>
      </w:r>
      <w:r w:rsidRPr="00D07B1E">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D07B1E" w:rsidRDefault="0069380A" w:rsidP="0069380A">
      <w:pPr>
        <w:jc w:val="both"/>
        <w:rPr>
          <w:rFonts w:ascii="Arial" w:hAnsi="Arial" w:cs="Arial"/>
          <w:sz w:val="28"/>
          <w:szCs w:val="28"/>
        </w:rPr>
      </w:pPr>
    </w:p>
    <w:p w:rsidR="0069380A" w:rsidRPr="00D07B1E" w:rsidRDefault="00D07B1E" w:rsidP="0069380A">
      <w:pPr>
        <w:jc w:val="center"/>
        <w:rPr>
          <w:rFonts w:ascii="Arial" w:hAnsi="Arial" w:cs="Arial"/>
          <w:b/>
        </w:rPr>
      </w:pPr>
      <w:r w:rsidRPr="00D07B1E">
        <w:rPr>
          <w:rFonts w:ascii="Arial" w:hAnsi="Arial" w:cs="Arial"/>
          <w:b/>
        </w:rPr>
        <w:t>ПОСТАНОВЛЯЕТ</w:t>
      </w:r>
      <w:r w:rsidR="0069380A" w:rsidRPr="00D07B1E">
        <w:rPr>
          <w:rFonts w:ascii="Arial" w:hAnsi="Arial" w:cs="Arial"/>
          <w:b/>
        </w:rPr>
        <w:t>:</w:t>
      </w:r>
    </w:p>
    <w:p w:rsidR="0069380A" w:rsidRPr="00D07B1E" w:rsidRDefault="0069380A" w:rsidP="0069380A">
      <w:pPr>
        <w:jc w:val="both"/>
        <w:rPr>
          <w:rFonts w:ascii="Arial" w:hAnsi="Arial" w:cs="Arial"/>
          <w:sz w:val="28"/>
          <w:szCs w:val="28"/>
        </w:rPr>
      </w:pPr>
    </w:p>
    <w:p w:rsidR="00D45590" w:rsidRPr="00D07B1E" w:rsidRDefault="009259CD" w:rsidP="002A23BC">
      <w:pPr>
        <w:pStyle w:val="af1"/>
        <w:numPr>
          <w:ilvl w:val="0"/>
          <w:numId w:val="2"/>
        </w:numPr>
        <w:spacing w:after="200"/>
        <w:ind w:left="0" w:firstLine="0"/>
        <w:jc w:val="both"/>
        <w:rPr>
          <w:rFonts w:ascii="Arial" w:hAnsi="Arial" w:cs="Arial"/>
        </w:rPr>
      </w:pPr>
      <w:r w:rsidRPr="00D07B1E">
        <w:rPr>
          <w:rFonts w:ascii="Arial" w:hAnsi="Arial" w:cs="Arial"/>
        </w:rPr>
        <w:t xml:space="preserve">Внести изменения в </w:t>
      </w:r>
      <w:r w:rsidR="0069380A" w:rsidRPr="00D07B1E">
        <w:rPr>
          <w:rFonts w:ascii="Arial" w:hAnsi="Arial" w:cs="Arial"/>
        </w:rPr>
        <w:t>муниципальную программу  «Совершенствование муниципального управления  в  202</w:t>
      </w:r>
      <w:r w:rsidR="00B2718B" w:rsidRPr="00D07B1E">
        <w:rPr>
          <w:rFonts w:ascii="Arial" w:hAnsi="Arial" w:cs="Arial"/>
        </w:rPr>
        <w:t>2</w:t>
      </w:r>
      <w:r w:rsidR="0069380A" w:rsidRPr="00D07B1E">
        <w:rPr>
          <w:rFonts w:ascii="Arial" w:hAnsi="Arial" w:cs="Arial"/>
        </w:rPr>
        <w:t>-202</w:t>
      </w:r>
      <w:r w:rsidR="00B27988" w:rsidRPr="00D07B1E">
        <w:rPr>
          <w:rFonts w:ascii="Arial" w:hAnsi="Arial" w:cs="Arial"/>
        </w:rPr>
        <w:t>5</w:t>
      </w:r>
      <w:r w:rsidR="0069380A" w:rsidRPr="00D07B1E">
        <w:rPr>
          <w:rFonts w:ascii="Arial" w:hAnsi="Arial" w:cs="Arial"/>
        </w:rPr>
        <w:t>г.г.»</w:t>
      </w:r>
      <w:r w:rsidR="00523CFB" w:rsidRPr="00D07B1E">
        <w:rPr>
          <w:rFonts w:ascii="Arial" w:hAnsi="Arial" w:cs="Arial"/>
        </w:rPr>
        <w:t xml:space="preserve"> утвержденную постановлением администрации Алексеевского муниципального образования 10.11.2021г. № 93</w:t>
      </w:r>
      <w:r w:rsidR="00785D5D" w:rsidRPr="00D07B1E">
        <w:rPr>
          <w:rFonts w:ascii="Arial" w:hAnsi="Arial" w:cs="Arial"/>
        </w:rPr>
        <w:t xml:space="preserve"> (с измен</w:t>
      </w:r>
      <w:r w:rsidR="00C81A00" w:rsidRPr="00D07B1E">
        <w:rPr>
          <w:rFonts w:ascii="Arial" w:hAnsi="Arial" w:cs="Arial"/>
        </w:rPr>
        <w:t xml:space="preserve">ениями </w:t>
      </w:r>
      <w:r w:rsidR="00F362BE" w:rsidRPr="00D07B1E">
        <w:rPr>
          <w:rFonts w:ascii="Arial" w:hAnsi="Arial" w:cs="Arial"/>
        </w:rPr>
        <w:t xml:space="preserve"> </w:t>
      </w:r>
      <w:r w:rsidR="001640F4" w:rsidRPr="00D07B1E">
        <w:rPr>
          <w:rFonts w:ascii="Arial" w:hAnsi="Arial" w:cs="Arial"/>
        </w:rPr>
        <w:t xml:space="preserve">от 09.11.2022 постановление № 125, </w:t>
      </w:r>
      <w:r w:rsidR="00785D5D" w:rsidRPr="00D07B1E">
        <w:rPr>
          <w:rFonts w:ascii="Arial" w:hAnsi="Arial" w:cs="Arial"/>
        </w:rPr>
        <w:t>от</w:t>
      </w:r>
      <w:r w:rsidR="00F362BE" w:rsidRPr="00D07B1E">
        <w:rPr>
          <w:rFonts w:ascii="Arial" w:hAnsi="Arial" w:cs="Arial"/>
        </w:rPr>
        <w:t xml:space="preserve"> </w:t>
      </w:r>
      <w:r w:rsidR="00BF2BF6" w:rsidRPr="00D07B1E">
        <w:rPr>
          <w:rFonts w:ascii="Arial" w:hAnsi="Arial" w:cs="Arial"/>
        </w:rPr>
        <w:t>1</w:t>
      </w:r>
      <w:r w:rsidR="00785D5D" w:rsidRPr="00D07B1E">
        <w:rPr>
          <w:rFonts w:ascii="Arial" w:hAnsi="Arial" w:cs="Arial"/>
        </w:rPr>
        <w:t>0</w:t>
      </w:r>
      <w:r w:rsidR="00BF2BF6" w:rsidRPr="00D07B1E">
        <w:rPr>
          <w:rFonts w:ascii="Arial" w:hAnsi="Arial" w:cs="Arial"/>
        </w:rPr>
        <w:t>.05.2023</w:t>
      </w:r>
      <w:r w:rsidR="00785D5D" w:rsidRPr="00D07B1E">
        <w:rPr>
          <w:rFonts w:ascii="Arial" w:hAnsi="Arial" w:cs="Arial"/>
        </w:rPr>
        <w:t xml:space="preserve">г. </w:t>
      </w:r>
      <w:r w:rsidR="00C81A00" w:rsidRPr="00D07B1E">
        <w:rPr>
          <w:rFonts w:ascii="Arial" w:hAnsi="Arial" w:cs="Arial"/>
        </w:rPr>
        <w:t xml:space="preserve">постановление </w:t>
      </w:r>
      <w:r w:rsidR="00785D5D" w:rsidRPr="00D07B1E">
        <w:rPr>
          <w:rFonts w:ascii="Arial" w:hAnsi="Arial" w:cs="Arial"/>
        </w:rPr>
        <w:t xml:space="preserve">№ </w:t>
      </w:r>
      <w:r w:rsidR="00BF2BF6" w:rsidRPr="00D07B1E">
        <w:rPr>
          <w:rFonts w:ascii="Arial" w:hAnsi="Arial" w:cs="Arial"/>
        </w:rPr>
        <w:t>63</w:t>
      </w:r>
      <w:r w:rsidR="001640F4" w:rsidRPr="00D07B1E">
        <w:rPr>
          <w:rFonts w:ascii="Arial" w:hAnsi="Arial" w:cs="Arial"/>
        </w:rPr>
        <w:t>, от 13.07.2023г. постановление № 91</w:t>
      </w:r>
      <w:r w:rsidR="00785D5D" w:rsidRPr="00D07B1E">
        <w:rPr>
          <w:rFonts w:ascii="Arial" w:hAnsi="Arial" w:cs="Arial"/>
        </w:rPr>
        <w:t>)</w:t>
      </w:r>
    </w:p>
    <w:p w:rsidR="00D45590" w:rsidRPr="00D07B1E" w:rsidRDefault="00D45590" w:rsidP="00D45590">
      <w:pPr>
        <w:pStyle w:val="af1"/>
        <w:spacing w:after="200"/>
        <w:ind w:left="0"/>
        <w:jc w:val="both"/>
        <w:rPr>
          <w:rFonts w:ascii="Arial" w:hAnsi="Arial" w:cs="Arial"/>
        </w:rPr>
      </w:pPr>
    </w:p>
    <w:p w:rsidR="0069380A" w:rsidRPr="00D07B1E" w:rsidRDefault="0069380A" w:rsidP="002A23BC">
      <w:pPr>
        <w:pStyle w:val="af1"/>
        <w:numPr>
          <w:ilvl w:val="0"/>
          <w:numId w:val="2"/>
        </w:numPr>
        <w:spacing w:after="200"/>
        <w:ind w:left="0" w:firstLine="0"/>
        <w:jc w:val="both"/>
        <w:rPr>
          <w:rFonts w:ascii="Arial" w:hAnsi="Arial" w:cs="Arial"/>
        </w:rPr>
      </w:pPr>
      <w:r w:rsidRPr="00D07B1E">
        <w:rPr>
          <w:rFonts w:ascii="Arial" w:hAnsi="Arial" w:cs="Arial"/>
        </w:rPr>
        <w:t xml:space="preserve">Настоящее постановление вступает в законную силу с </w:t>
      </w:r>
      <w:r w:rsidR="003E07E2" w:rsidRPr="00D07B1E">
        <w:rPr>
          <w:rFonts w:ascii="Arial" w:hAnsi="Arial" w:cs="Arial"/>
        </w:rPr>
        <w:t>момента подписания</w:t>
      </w:r>
      <w:r w:rsidRPr="00D07B1E">
        <w:rPr>
          <w:rFonts w:ascii="Arial" w:hAnsi="Arial" w:cs="Arial"/>
        </w:rPr>
        <w:t>.</w:t>
      </w:r>
    </w:p>
    <w:p w:rsidR="0069380A" w:rsidRPr="00D07B1E" w:rsidRDefault="0069380A" w:rsidP="0069380A">
      <w:pPr>
        <w:pStyle w:val="af1"/>
        <w:ind w:left="0"/>
        <w:jc w:val="both"/>
        <w:rPr>
          <w:rFonts w:ascii="Arial" w:hAnsi="Arial" w:cs="Arial"/>
        </w:rPr>
      </w:pPr>
    </w:p>
    <w:p w:rsidR="0069380A" w:rsidRPr="00D07B1E" w:rsidRDefault="0069380A" w:rsidP="002A23BC">
      <w:pPr>
        <w:pStyle w:val="af1"/>
        <w:numPr>
          <w:ilvl w:val="0"/>
          <w:numId w:val="2"/>
        </w:numPr>
        <w:spacing w:after="200"/>
        <w:ind w:left="0" w:firstLine="0"/>
        <w:jc w:val="both"/>
        <w:rPr>
          <w:rFonts w:ascii="Arial" w:hAnsi="Arial" w:cs="Arial"/>
        </w:rPr>
      </w:pPr>
      <w:r w:rsidRPr="00D07B1E">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D07B1E" w:rsidRDefault="0069380A" w:rsidP="0069380A">
      <w:pPr>
        <w:pStyle w:val="af1"/>
        <w:ind w:left="0"/>
        <w:rPr>
          <w:rFonts w:ascii="Arial" w:hAnsi="Arial" w:cs="Arial"/>
        </w:rPr>
      </w:pPr>
    </w:p>
    <w:p w:rsidR="0069380A" w:rsidRPr="00D07B1E" w:rsidRDefault="0069380A" w:rsidP="002A23BC">
      <w:pPr>
        <w:pStyle w:val="af1"/>
        <w:numPr>
          <w:ilvl w:val="0"/>
          <w:numId w:val="2"/>
        </w:numPr>
        <w:spacing w:after="200"/>
        <w:ind w:left="0" w:firstLine="0"/>
        <w:jc w:val="both"/>
        <w:rPr>
          <w:rFonts w:ascii="Arial" w:hAnsi="Arial" w:cs="Arial"/>
        </w:rPr>
      </w:pPr>
      <w:proofErr w:type="gramStart"/>
      <w:r w:rsidRPr="00D07B1E">
        <w:rPr>
          <w:rFonts w:ascii="Arial" w:hAnsi="Arial" w:cs="Arial"/>
        </w:rPr>
        <w:t>Контроль за</w:t>
      </w:r>
      <w:proofErr w:type="gramEnd"/>
      <w:r w:rsidRPr="00D07B1E">
        <w:rPr>
          <w:rFonts w:ascii="Arial" w:hAnsi="Arial" w:cs="Arial"/>
        </w:rPr>
        <w:t xml:space="preserve"> настоящим постановлением оставляю за собой.</w:t>
      </w:r>
    </w:p>
    <w:p w:rsidR="0069380A" w:rsidRPr="00D07B1E" w:rsidRDefault="0069380A" w:rsidP="0069380A">
      <w:pPr>
        <w:pStyle w:val="af1"/>
        <w:jc w:val="both"/>
        <w:rPr>
          <w:rFonts w:ascii="Arial" w:hAnsi="Arial" w:cs="Arial"/>
        </w:rPr>
      </w:pPr>
    </w:p>
    <w:p w:rsidR="0069380A" w:rsidRPr="00D07B1E" w:rsidRDefault="0069380A" w:rsidP="0069380A">
      <w:pPr>
        <w:pStyle w:val="af1"/>
        <w:jc w:val="both"/>
        <w:rPr>
          <w:rFonts w:ascii="Arial" w:hAnsi="Arial" w:cs="Arial"/>
        </w:rPr>
      </w:pPr>
    </w:p>
    <w:p w:rsidR="0069380A" w:rsidRPr="00D07B1E" w:rsidRDefault="0069380A" w:rsidP="0069380A">
      <w:pPr>
        <w:pStyle w:val="af1"/>
        <w:jc w:val="both"/>
        <w:rPr>
          <w:rFonts w:ascii="Arial" w:hAnsi="Arial" w:cs="Arial"/>
        </w:rPr>
      </w:pPr>
    </w:p>
    <w:p w:rsidR="0069380A" w:rsidRPr="00D07B1E" w:rsidRDefault="0069380A" w:rsidP="0069380A">
      <w:pPr>
        <w:pStyle w:val="af1"/>
        <w:rPr>
          <w:rFonts w:ascii="Arial" w:hAnsi="Arial" w:cs="Arial"/>
        </w:rPr>
      </w:pPr>
      <w:r w:rsidRPr="00D07B1E">
        <w:rPr>
          <w:rFonts w:ascii="Arial" w:hAnsi="Arial" w:cs="Arial"/>
        </w:rPr>
        <w:t xml:space="preserve"> </w:t>
      </w:r>
    </w:p>
    <w:p w:rsidR="004D0823" w:rsidRPr="00D07B1E" w:rsidRDefault="004D0823" w:rsidP="004D0823">
      <w:pPr>
        <w:contextualSpacing/>
        <w:rPr>
          <w:rFonts w:ascii="Arial" w:hAnsi="Arial" w:cs="Arial"/>
          <w:b/>
        </w:rPr>
      </w:pPr>
      <w:r w:rsidRPr="00D07B1E">
        <w:rPr>
          <w:rFonts w:ascii="Arial" w:hAnsi="Arial" w:cs="Arial"/>
          <w:b/>
        </w:rPr>
        <w:t xml:space="preserve">Глава </w:t>
      </w:r>
      <w:proofErr w:type="gramStart"/>
      <w:r w:rsidRPr="00D07B1E">
        <w:rPr>
          <w:rFonts w:ascii="Arial" w:hAnsi="Arial" w:cs="Arial"/>
          <w:b/>
        </w:rPr>
        <w:t>Алексеевского</w:t>
      </w:r>
      <w:proofErr w:type="gramEnd"/>
    </w:p>
    <w:p w:rsidR="004D0823" w:rsidRPr="00D07B1E" w:rsidRDefault="004D0823" w:rsidP="004D0823">
      <w:pPr>
        <w:contextualSpacing/>
        <w:rPr>
          <w:rFonts w:ascii="Arial" w:hAnsi="Arial" w:cs="Arial"/>
          <w:b/>
        </w:rPr>
      </w:pPr>
      <w:r w:rsidRPr="00D07B1E">
        <w:rPr>
          <w:rFonts w:ascii="Arial" w:hAnsi="Arial" w:cs="Arial"/>
          <w:b/>
        </w:rPr>
        <w:t xml:space="preserve">муниципального образования                                                             В.В. Снегирев </w:t>
      </w:r>
    </w:p>
    <w:p w:rsidR="0069380A" w:rsidRPr="00D07B1E" w:rsidRDefault="0069380A" w:rsidP="0069380A">
      <w:pPr>
        <w:rPr>
          <w:rFonts w:ascii="Arial" w:hAnsi="Arial" w:cs="Arial"/>
          <w:b/>
        </w:rPr>
      </w:pPr>
      <w:r w:rsidRPr="00D07B1E">
        <w:rPr>
          <w:rFonts w:ascii="Arial" w:hAnsi="Arial" w:cs="Arial"/>
          <w:b/>
        </w:rPr>
        <w:t xml:space="preserve"> </w:t>
      </w:r>
    </w:p>
    <w:p w:rsidR="009B4982" w:rsidRPr="00D07B1E" w:rsidRDefault="009B4982" w:rsidP="009B4982">
      <w:pPr>
        <w:rPr>
          <w:rFonts w:ascii="Arial" w:hAnsi="Arial" w:cs="Arial"/>
        </w:rPr>
      </w:pPr>
      <w:r w:rsidRPr="00D07B1E">
        <w:rPr>
          <w:rFonts w:ascii="Arial" w:hAnsi="Arial" w:cs="Arial"/>
        </w:rPr>
        <w:tab/>
        <w:t xml:space="preserve">    </w:t>
      </w:r>
      <w:r w:rsidRPr="00D07B1E">
        <w:rPr>
          <w:rFonts w:ascii="Arial" w:hAnsi="Arial" w:cs="Arial"/>
        </w:rPr>
        <w:tab/>
      </w:r>
      <w:r w:rsidRPr="00D07B1E">
        <w:rPr>
          <w:rFonts w:ascii="Arial" w:hAnsi="Arial" w:cs="Arial"/>
        </w:rPr>
        <w:tab/>
      </w:r>
      <w:r w:rsidRPr="00D07B1E">
        <w:rPr>
          <w:rFonts w:ascii="Arial" w:hAnsi="Arial" w:cs="Arial"/>
        </w:rPr>
        <w:tab/>
      </w:r>
      <w:r w:rsidRPr="00D07B1E">
        <w:rPr>
          <w:rFonts w:ascii="Arial" w:hAnsi="Arial" w:cs="Arial"/>
        </w:rPr>
        <w:tab/>
      </w:r>
      <w:r w:rsidRPr="00D07B1E">
        <w:rPr>
          <w:rFonts w:ascii="Arial" w:hAnsi="Arial" w:cs="Arial"/>
        </w:rPr>
        <w:tab/>
      </w:r>
      <w:r w:rsidRPr="00D07B1E">
        <w:rPr>
          <w:rFonts w:ascii="Arial" w:hAnsi="Arial" w:cs="Arial"/>
        </w:rPr>
        <w:tab/>
      </w:r>
      <w:r w:rsidRPr="00D07B1E">
        <w:rPr>
          <w:rFonts w:ascii="Arial" w:hAnsi="Arial" w:cs="Arial"/>
        </w:rPr>
        <w:tab/>
      </w:r>
      <w:r w:rsidRPr="00D07B1E">
        <w:rPr>
          <w:rFonts w:ascii="Arial" w:hAnsi="Arial" w:cs="Arial"/>
        </w:rPr>
        <w:tab/>
        <w:t xml:space="preserve">             </w:t>
      </w:r>
      <w:r w:rsidRPr="00D07B1E">
        <w:rPr>
          <w:rFonts w:ascii="Arial" w:hAnsi="Arial" w:cs="Arial"/>
        </w:rPr>
        <w:tab/>
      </w:r>
    </w:p>
    <w:p w:rsidR="009B4982" w:rsidRPr="00D07B1E" w:rsidRDefault="009B4982" w:rsidP="00F5647F">
      <w:pPr>
        <w:jc w:val="center"/>
        <w:rPr>
          <w:rFonts w:ascii="Arial" w:hAnsi="Arial" w:cs="Arial"/>
          <w:b/>
          <w:spacing w:val="-3"/>
          <w:sz w:val="28"/>
          <w:szCs w:val="28"/>
        </w:rPr>
      </w:pPr>
    </w:p>
    <w:p w:rsidR="009B4982" w:rsidRPr="00D07B1E" w:rsidRDefault="009B4982" w:rsidP="009B4982">
      <w:pPr>
        <w:jc w:val="center"/>
        <w:rPr>
          <w:rFonts w:ascii="Arial" w:hAnsi="Arial" w:cs="Arial"/>
          <w:b/>
        </w:rPr>
      </w:pPr>
    </w:p>
    <w:p w:rsidR="009B4982" w:rsidRPr="00D07B1E" w:rsidRDefault="009B4982" w:rsidP="009B4982">
      <w:pPr>
        <w:jc w:val="center"/>
        <w:rPr>
          <w:rFonts w:ascii="Arial" w:hAnsi="Arial" w:cs="Arial"/>
          <w:b/>
        </w:rPr>
      </w:pPr>
    </w:p>
    <w:p w:rsidR="009B4982" w:rsidRPr="00D07B1E" w:rsidRDefault="009B4982" w:rsidP="009B4982">
      <w:pPr>
        <w:pStyle w:val="af1"/>
        <w:jc w:val="both"/>
        <w:rPr>
          <w:rFonts w:ascii="Arial" w:hAnsi="Arial" w:cs="Arial"/>
        </w:rPr>
      </w:pPr>
    </w:p>
    <w:p w:rsidR="00D262AE" w:rsidRPr="00D07B1E" w:rsidRDefault="00D262AE" w:rsidP="00215476">
      <w:pPr>
        <w:pStyle w:val="ConsPlusNormal"/>
        <w:widowControl/>
        <w:ind w:firstLine="567"/>
        <w:jc w:val="both"/>
        <w:rPr>
          <w:bCs/>
          <w:sz w:val="24"/>
          <w:szCs w:val="24"/>
        </w:rPr>
      </w:pPr>
    </w:p>
    <w:p w:rsidR="00D262AE" w:rsidRPr="00D07B1E" w:rsidRDefault="00D262AE" w:rsidP="00D262AE">
      <w:pPr>
        <w:ind w:firstLine="567"/>
        <w:jc w:val="both"/>
        <w:rPr>
          <w:rFonts w:ascii="Arial" w:hAnsi="Arial" w:cs="Arial"/>
          <w:bCs/>
        </w:rPr>
      </w:pPr>
    </w:p>
    <w:p w:rsidR="003F067D" w:rsidRPr="00D07B1E" w:rsidRDefault="003F067D" w:rsidP="00D262AE">
      <w:pPr>
        <w:ind w:firstLine="567"/>
        <w:jc w:val="both"/>
        <w:rPr>
          <w:rFonts w:ascii="Arial" w:hAnsi="Arial" w:cs="Arial"/>
          <w:bCs/>
        </w:rPr>
      </w:pPr>
    </w:p>
    <w:p w:rsidR="003F067D" w:rsidRPr="00D07B1E" w:rsidRDefault="003F067D" w:rsidP="00D262AE">
      <w:pPr>
        <w:ind w:firstLine="567"/>
        <w:jc w:val="both"/>
        <w:rPr>
          <w:rFonts w:ascii="Arial" w:hAnsi="Arial" w:cs="Arial"/>
          <w:bCs/>
        </w:rPr>
      </w:pPr>
    </w:p>
    <w:p w:rsidR="003F067D" w:rsidRPr="00D07B1E" w:rsidRDefault="003F067D" w:rsidP="00D262AE">
      <w:pPr>
        <w:ind w:firstLine="567"/>
        <w:jc w:val="both"/>
        <w:rPr>
          <w:rFonts w:ascii="Arial" w:hAnsi="Arial" w:cs="Arial"/>
          <w:bCs/>
        </w:rPr>
      </w:pPr>
    </w:p>
    <w:p w:rsidR="008F6BC2" w:rsidRPr="00D07B1E" w:rsidRDefault="008F6BC2" w:rsidP="00D262AE">
      <w:pPr>
        <w:ind w:firstLine="567"/>
        <w:jc w:val="both"/>
        <w:rPr>
          <w:rFonts w:ascii="Arial" w:hAnsi="Arial" w:cs="Arial"/>
          <w:bCs/>
        </w:rPr>
      </w:pPr>
    </w:p>
    <w:p w:rsidR="002C1C7B" w:rsidRPr="00D07B1E" w:rsidRDefault="002C1C7B" w:rsidP="00D262AE">
      <w:pPr>
        <w:ind w:firstLine="567"/>
        <w:jc w:val="both"/>
        <w:rPr>
          <w:rFonts w:ascii="Arial" w:hAnsi="Arial" w:cs="Arial"/>
          <w:bCs/>
        </w:rPr>
      </w:pPr>
    </w:p>
    <w:p w:rsidR="00D262AE" w:rsidRPr="00D07B1E" w:rsidRDefault="00D262AE" w:rsidP="00D262AE">
      <w:pPr>
        <w:rPr>
          <w:rStyle w:val="ae"/>
          <w:rFonts w:ascii="Arial" w:hAnsi="Arial" w:cs="Arial"/>
          <w:b w:val="0"/>
          <w:color w:val="auto"/>
          <w:sz w:val="24"/>
          <w:szCs w:val="24"/>
        </w:rPr>
      </w:pPr>
    </w:p>
    <w:bookmarkEnd w:id="0"/>
    <w:p w:rsidR="00523CFB" w:rsidRPr="00D07B1E" w:rsidRDefault="00523CFB" w:rsidP="00523CFB">
      <w:pPr>
        <w:pStyle w:val="af"/>
        <w:ind w:left="5812"/>
        <w:rPr>
          <w:rFonts w:ascii="Arial" w:hAnsi="Arial" w:cs="Arial"/>
        </w:rPr>
      </w:pPr>
      <w:r w:rsidRPr="00D07B1E">
        <w:rPr>
          <w:rFonts w:ascii="Arial" w:hAnsi="Arial" w:cs="Arial"/>
        </w:rPr>
        <w:t xml:space="preserve">Приложение  1 </w:t>
      </w:r>
    </w:p>
    <w:p w:rsidR="00523CFB" w:rsidRPr="00D07B1E" w:rsidRDefault="00523CFB" w:rsidP="00523CFB">
      <w:pPr>
        <w:pStyle w:val="af"/>
        <w:ind w:left="5812"/>
        <w:rPr>
          <w:rFonts w:ascii="Arial" w:hAnsi="Arial" w:cs="Arial"/>
        </w:rPr>
      </w:pPr>
      <w:r w:rsidRPr="00D07B1E">
        <w:rPr>
          <w:rFonts w:ascii="Arial" w:hAnsi="Arial" w:cs="Arial"/>
        </w:rPr>
        <w:t xml:space="preserve">к постановлению </w:t>
      </w:r>
    </w:p>
    <w:p w:rsidR="00523CFB" w:rsidRPr="00D07B1E" w:rsidRDefault="00523CFB" w:rsidP="00523CFB">
      <w:pPr>
        <w:pStyle w:val="af"/>
        <w:ind w:left="5812"/>
        <w:rPr>
          <w:rFonts w:ascii="Arial" w:hAnsi="Arial" w:cs="Arial"/>
        </w:rPr>
      </w:pPr>
      <w:r w:rsidRPr="00D07B1E">
        <w:rPr>
          <w:rFonts w:ascii="Arial" w:hAnsi="Arial" w:cs="Arial"/>
        </w:rPr>
        <w:t xml:space="preserve">Администрации  Алексеевского муниципального  образования </w:t>
      </w:r>
    </w:p>
    <w:p w:rsidR="00523CFB" w:rsidRPr="00D07B1E" w:rsidRDefault="00523CFB" w:rsidP="00523CFB">
      <w:pPr>
        <w:pStyle w:val="af"/>
        <w:ind w:left="5812"/>
        <w:rPr>
          <w:rFonts w:ascii="Arial" w:hAnsi="Arial" w:cs="Arial"/>
        </w:rPr>
      </w:pPr>
      <w:r w:rsidRPr="00D07B1E">
        <w:rPr>
          <w:rFonts w:ascii="Arial" w:hAnsi="Arial" w:cs="Arial"/>
        </w:rPr>
        <w:t xml:space="preserve">от  </w:t>
      </w:r>
      <w:r w:rsidR="00D07B1E" w:rsidRPr="00D07B1E">
        <w:rPr>
          <w:rFonts w:ascii="Arial" w:hAnsi="Arial" w:cs="Arial"/>
        </w:rPr>
        <w:t xml:space="preserve"> 27.11.</w:t>
      </w:r>
      <w:r w:rsidRPr="00D07B1E">
        <w:rPr>
          <w:rFonts w:ascii="Arial" w:hAnsi="Arial" w:cs="Arial"/>
        </w:rPr>
        <w:t>202</w:t>
      </w:r>
      <w:r w:rsidR="00785D5D" w:rsidRPr="00D07B1E">
        <w:rPr>
          <w:rFonts w:ascii="Arial" w:hAnsi="Arial" w:cs="Arial"/>
        </w:rPr>
        <w:t>3</w:t>
      </w:r>
      <w:r w:rsidRPr="00D07B1E">
        <w:rPr>
          <w:rFonts w:ascii="Arial" w:hAnsi="Arial" w:cs="Arial"/>
        </w:rPr>
        <w:t xml:space="preserve">г.  № </w:t>
      </w:r>
      <w:r w:rsidR="00B91B3D" w:rsidRPr="00D07B1E">
        <w:rPr>
          <w:rFonts w:ascii="Arial" w:hAnsi="Arial" w:cs="Arial"/>
        </w:rPr>
        <w:t xml:space="preserve"> </w:t>
      </w:r>
      <w:r w:rsidR="00D07B1E" w:rsidRPr="00D07B1E">
        <w:rPr>
          <w:rFonts w:ascii="Arial" w:hAnsi="Arial" w:cs="Arial"/>
        </w:rPr>
        <w:t>146</w:t>
      </w:r>
    </w:p>
    <w:p w:rsidR="00147567" w:rsidRPr="00D07B1E" w:rsidRDefault="00147567" w:rsidP="00D262AE">
      <w:pPr>
        <w:rPr>
          <w:rStyle w:val="ae"/>
          <w:rFonts w:ascii="Arial" w:hAnsi="Arial" w:cs="Arial"/>
          <w:b w:val="0"/>
          <w:color w:val="auto"/>
          <w:sz w:val="24"/>
          <w:szCs w:val="24"/>
        </w:rPr>
      </w:pPr>
    </w:p>
    <w:p w:rsidR="0069380A" w:rsidRPr="00D07B1E" w:rsidRDefault="0069380A" w:rsidP="000A4E5C">
      <w:pPr>
        <w:pStyle w:val="af"/>
        <w:ind w:left="5812"/>
        <w:rPr>
          <w:rFonts w:ascii="Arial" w:hAnsi="Arial" w:cs="Arial"/>
        </w:rPr>
      </w:pPr>
    </w:p>
    <w:p w:rsidR="001640F4" w:rsidRPr="00D07B1E" w:rsidRDefault="00523CFB" w:rsidP="00C64CEE">
      <w:pPr>
        <w:spacing w:after="200"/>
        <w:jc w:val="both"/>
        <w:rPr>
          <w:rFonts w:ascii="Arial" w:hAnsi="Arial" w:cs="Arial"/>
        </w:rPr>
      </w:pPr>
      <w:r w:rsidRPr="00D07B1E">
        <w:rPr>
          <w:rFonts w:ascii="Arial" w:hAnsi="Arial" w:cs="Arial"/>
        </w:rPr>
        <w:t xml:space="preserve">          Внести изменения в  муниципальную программу  Алексеевского  муниципального образования  «Совершенствование муниципального управления в 2022-202</w:t>
      </w:r>
      <w:r w:rsidR="00785D5D" w:rsidRPr="00D07B1E">
        <w:rPr>
          <w:rFonts w:ascii="Arial" w:hAnsi="Arial" w:cs="Arial"/>
        </w:rPr>
        <w:t>5</w:t>
      </w:r>
      <w:r w:rsidRPr="00D07B1E">
        <w:rPr>
          <w:rFonts w:ascii="Arial" w:hAnsi="Arial" w:cs="Arial"/>
        </w:rPr>
        <w:t xml:space="preserve">г.г.» </w:t>
      </w:r>
      <w:r w:rsidR="001640F4" w:rsidRPr="00D07B1E">
        <w:rPr>
          <w:rFonts w:ascii="Arial" w:hAnsi="Arial" w:cs="Arial"/>
        </w:rPr>
        <w:t>(с изменениями  от 09.11.2022 постановление № 125, от 10.05.2023г. постановление № 63, от 13.07.2023г. постановление № 91)</w:t>
      </w:r>
    </w:p>
    <w:p w:rsidR="008B115E" w:rsidRPr="00D07B1E" w:rsidRDefault="001640F4" w:rsidP="002A23BC">
      <w:pPr>
        <w:pStyle w:val="af"/>
        <w:numPr>
          <w:ilvl w:val="0"/>
          <w:numId w:val="3"/>
        </w:numPr>
        <w:jc w:val="both"/>
        <w:rPr>
          <w:rFonts w:ascii="Arial" w:hAnsi="Arial" w:cs="Arial"/>
        </w:rPr>
      </w:pPr>
      <w:r w:rsidRPr="00D07B1E">
        <w:rPr>
          <w:rFonts w:ascii="Arial" w:hAnsi="Arial" w:cs="Arial"/>
        </w:rPr>
        <w:t xml:space="preserve">Наименование </w:t>
      </w:r>
      <w:r w:rsidR="00523CFB" w:rsidRPr="00D07B1E">
        <w:rPr>
          <w:rFonts w:ascii="Arial" w:hAnsi="Arial" w:cs="Arial"/>
        </w:rPr>
        <w:t xml:space="preserve"> муниципальной программы  </w:t>
      </w:r>
      <w:r w:rsidRPr="00D07B1E">
        <w:rPr>
          <w:rFonts w:ascii="Arial" w:hAnsi="Arial" w:cs="Arial"/>
        </w:rPr>
        <w:t xml:space="preserve">изложить в следующей редакции </w:t>
      </w:r>
      <w:r w:rsidR="00523CFB" w:rsidRPr="00D07B1E">
        <w:rPr>
          <w:rFonts w:ascii="Arial" w:hAnsi="Arial" w:cs="Arial"/>
        </w:rPr>
        <w:t>«Совершенствование муниципального управления в  2022-202</w:t>
      </w:r>
      <w:r w:rsidRPr="00D07B1E">
        <w:rPr>
          <w:rFonts w:ascii="Arial" w:hAnsi="Arial" w:cs="Arial"/>
        </w:rPr>
        <w:t>6</w:t>
      </w:r>
      <w:r w:rsidR="00523CFB" w:rsidRPr="00D07B1E">
        <w:rPr>
          <w:rFonts w:ascii="Arial" w:hAnsi="Arial" w:cs="Arial"/>
        </w:rPr>
        <w:t>г.г.»</w:t>
      </w:r>
      <w:r w:rsidR="008B115E" w:rsidRPr="00D07B1E">
        <w:rPr>
          <w:rFonts w:ascii="Arial" w:hAnsi="Arial" w:cs="Arial"/>
        </w:rPr>
        <w:t>:</w:t>
      </w:r>
    </w:p>
    <w:p w:rsidR="001640F4" w:rsidRPr="00D07B1E" w:rsidRDefault="001640F4" w:rsidP="001640F4">
      <w:pPr>
        <w:pStyle w:val="af"/>
        <w:numPr>
          <w:ilvl w:val="0"/>
          <w:numId w:val="3"/>
        </w:numPr>
        <w:jc w:val="both"/>
        <w:rPr>
          <w:rFonts w:ascii="Arial" w:hAnsi="Arial" w:cs="Arial"/>
        </w:rPr>
      </w:pPr>
      <w:r w:rsidRPr="00D07B1E">
        <w:rPr>
          <w:rFonts w:ascii="Arial" w:hAnsi="Arial" w:cs="Arial"/>
        </w:rPr>
        <w:t>В Паспорт муниципальной программы  «Совершенствование муниципального управления в  2022-2025г.г.» в части:</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7513"/>
      </w:tblGrid>
      <w:tr w:rsidR="001640F4" w:rsidRPr="00D07B1E" w:rsidTr="001640F4">
        <w:tc>
          <w:tcPr>
            <w:tcW w:w="3402" w:type="dxa"/>
            <w:tcBorders>
              <w:top w:val="single" w:sz="4" w:space="0" w:color="auto"/>
              <w:bottom w:val="single" w:sz="4" w:space="0" w:color="auto"/>
              <w:right w:val="single" w:sz="4" w:space="0" w:color="auto"/>
            </w:tcBorders>
            <w:vAlign w:val="center"/>
          </w:tcPr>
          <w:p w:rsidR="001640F4" w:rsidRPr="00D07B1E" w:rsidRDefault="001640F4" w:rsidP="001640F4">
            <w:pPr>
              <w:pStyle w:val="1a"/>
              <w:rPr>
                <w:rFonts w:ascii="Arial" w:hAnsi="Arial" w:cs="Arial"/>
                <w:sz w:val="24"/>
                <w:szCs w:val="24"/>
              </w:rPr>
            </w:pPr>
            <w:r w:rsidRPr="00D07B1E">
              <w:rPr>
                <w:rFonts w:ascii="Arial" w:hAnsi="Arial" w:cs="Arial"/>
                <w:sz w:val="24"/>
                <w:szCs w:val="24"/>
              </w:rPr>
              <w:t>Сроки реализации</w:t>
            </w:r>
          </w:p>
          <w:p w:rsidR="001640F4" w:rsidRPr="00D07B1E" w:rsidRDefault="001640F4" w:rsidP="001640F4">
            <w:pPr>
              <w:pStyle w:val="1a"/>
              <w:rPr>
                <w:rFonts w:ascii="Arial" w:hAnsi="Arial" w:cs="Arial"/>
                <w:sz w:val="24"/>
                <w:szCs w:val="24"/>
              </w:rPr>
            </w:pPr>
            <w:r w:rsidRPr="00D07B1E">
              <w:rPr>
                <w:rFonts w:ascii="Arial" w:hAnsi="Arial" w:cs="Arial"/>
                <w:sz w:val="24"/>
                <w:szCs w:val="24"/>
              </w:rPr>
              <w:t>муниципальной программы</w:t>
            </w:r>
          </w:p>
        </w:tc>
        <w:tc>
          <w:tcPr>
            <w:tcW w:w="7513" w:type="dxa"/>
            <w:tcBorders>
              <w:top w:val="single" w:sz="4" w:space="0" w:color="auto"/>
              <w:left w:val="single" w:sz="4" w:space="0" w:color="auto"/>
              <w:bottom w:val="single" w:sz="4" w:space="0" w:color="auto"/>
            </w:tcBorders>
            <w:vAlign w:val="center"/>
          </w:tcPr>
          <w:p w:rsidR="001640F4" w:rsidRPr="00D07B1E" w:rsidRDefault="001640F4" w:rsidP="001640F4">
            <w:pPr>
              <w:pStyle w:val="1a"/>
              <w:rPr>
                <w:rFonts w:ascii="Arial" w:hAnsi="Arial" w:cs="Arial"/>
                <w:sz w:val="24"/>
                <w:szCs w:val="24"/>
              </w:rPr>
            </w:pPr>
            <w:r w:rsidRPr="00D07B1E">
              <w:rPr>
                <w:rFonts w:ascii="Arial" w:hAnsi="Arial" w:cs="Arial"/>
                <w:sz w:val="24"/>
                <w:szCs w:val="24"/>
              </w:rPr>
              <w:t>2022-2026 годы</w:t>
            </w:r>
          </w:p>
        </w:tc>
      </w:tr>
      <w:tr w:rsidR="001640F4" w:rsidRPr="00D07B1E" w:rsidTr="001640F4">
        <w:tc>
          <w:tcPr>
            <w:tcW w:w="3402" w:type="dxa"/>
            <w:tcBorders>
              <w:top w:val="single" w:sz="4" w:space="0" w:color="auto"/>
              <w:bottom w:val="single" w:sz="4" w:space="0" w:color="auto"/>
              <w:right w:val="single" w:sz="4" w:space="0" w:color="auto"/>
            </w:tcBorders>
            <w:vAlign w:val="center"/>
          </w:tcPr>
          <w:p w:rsidR="001640F4" w:rsidRPr="00D07B1E" w:rsidRDefault="001640F4" w:rsidP="001640F4">
            <w:pPr>
              <w:pStyle w:val="1a"/>
              <w:rPr>
                <w:rFonts w:ascii="Arial" w:hAnsi="Arial" w:cs="Arial"/>
                <w:sz w:val="24"/>
                <w:szCs w:val="24"/>
              </w:rPr>
            </w:pPr>
            <w:r w:rsidRPr="00D07B1E">
              <w:rPr>
                <w:rFonts w:ascii="Arial" w:hAnsi="Arial" w:cs="Arial"/>
                <w:sz w:val="24"/>
                <w:szCs w:val="24"/>
              </w:rPr>
              <w:t>Подпрограммы</w:t>
            </w:r>
          </w:p>
        </w:tc>
        <w:tc>
          <w:tcPr>
            <w:tcW w:w="7513" w:type="dxa"/>
            <w:tcBorders>
              <w:top w:val="single" w:sz="4" w:space="0" w:color="auto"/>
              <w:left w:val="single" w:sz="4" w:space="0" w:color="auto"/>
              <w:bottom w:val="single" w:sz="4" w:space="0" w:color="auto"/>
            </w:tcBorders>
          </w:tcPr>
          <w:p w:rsidR="001640F4" w:rsidRPr="00D07B1E" w:rsidRDefault="001640F4" w:rsidP="001640F4">
            <w:pPr>
              <w:pStyle w:val="1a"/>
              <w:jc w:val="both"/>
              <w:rPr>
                <w:rFonts w:ascii="Arial" w:hAnsi="Arial" w:cs="Arial"/>
                <w:sz w:val="24"/>
                <w:szCs w:val="24"/>
              </w:rPr>
            </w:pPr>
            <w:r w:rsidRPr="00D07B1E">
              <w:rPr>
                <w:rFonts w:ascii="Arial" w:hAnsi="Arial" w:cs="Arial"/>
                <w:sz w:val="24"/>
                <w:szCs w:val="24"/>
              </w:rPr>
              <w:t>1. Подпрограмма «Муниципальное  управление»;</w:t>
            </w:r>
          </w:p>
          <w:p w:rsidR="001640F4" w:rsidRPr="00D07B1E" w:rsidRDefault="001640F4" w:rsidP="001640F4">
            <w:pPr>
              <w:pStyle w:val="1a"/>
              <w:jc w:val="both"/>
              <w:rPr>
                <w:rFonts w:ascii="Arial" w:hAnsi="Arial" w:cs="Arial"/>
                <w:sz w:val="24"/>
                <w:szCs w:val="24"/>
              </w:rPr>
            </w:pPr>
            <w:r w:rsidRPr="00D07B1E">
              <w:rPr>
                <w:rFonts w:ascii="Arial" w:hAnsi="Arial" w:cs="Arial"/>
                <w:sz w:val="24"/>
                <w:szCs w:val="24"/>
              </w:rPr>
              <w:t>2. Подпрограмма  «Осуществление полномочий по первичному воинскому учету»;</w:t>
            </w:r>
          </w:p>
          <w:p w:rsidR="001640F4" w:rsidRPr="00D07B1E" w:rsidRDefault="001640F4" w:rsidP="001640F4">
            <w:pPr>
              <w:pStyle w:val="1a"/>
              <w:jc w:val="both"/>
              <w:rPr>
                <w:rFonts w:ascii="Arial" w:hAnsi="Arial" w:cs="Arial"/>
                <w:sz w:val="24"/>
                <w:szCs w:val="24"/>
              </w:rPr>
            </w:pPr>
            <w:r w:rsidRPr="00D07B1E">
              <w:rPr>
                <w:rFonts w:ascii="Arial" w:hAnsi="Arial" w:cs="Arial"/>
                <w:sz w:val="24"/>
                <w:szCs w:val="24"/>
              </w:rPr>
              <w:t>3. Подпрограмма «Гражданская оборона».</w:t>
            </w:r>
          </w:p>
        </w:tc>
      </w:tr>
      <w:tr w:rsidR="001640F4" w:rsidRPr="00D07B1E" w:rsidTr="001640F4">
        <w:tc>
          <w:tcPr>
            <w:tcW w:w="3402" w:type="dxa"/>
            <w:tcBorders>
              <w:top w:val="single" w:sz="4" w:space="0" w:color="auto"/>
              <w:bottom w:val="single" w:sz="4" w:space="0" w:color="auto"/>
              <w:right w:val="single" w:sz="4" w:space="0" w:color="auto"/>
            </w:tcBorders>
            <w:vAlign w:val="center"/>
          </w:tcPr>
          <w:p w:rsidR="001640F4" w:rsidRPr="00D07B1E" w:rsidRDefault="001640F4" w:rsidP="001640F4">
            <w:pPr>
              <w:pStyle w:val="1a"/>
              <w:rPr>
                <w:rFonts w:ascii="Arial" w:hAnsi="Arial" w:cs="Arial"/>
                <w:sz w:val="24"/>
                <w:szCs w:val="24"/>
              </w:rPr>
            </w:pPr>
            <w:r w:rsidRPr="00D07B1E">
              <w:rPr>
                <w:rFonts w:ascii="Arial" w:hAnsi="Arial" w:cs="Arial"/>
                <w:sz w:val="24"/>
                <w:szCs w:val="24"/>
              </w:rPr>
              <w:t>Финансовое обеспечение муниципальной программы</w:t>
            </w:r>
          </w:p>
          <w:p w:rsidR="001640F4" w:rsidRPr="00D07B1E" w:rsidRDefault="001640F4" w:rsidP="001640F4">
            <w:pPr>
              <w:pStyle w:val="1a"/>
              <w:rPr>
                <w:rFonts w:ascii="Arial" w:hAnsi="Arial" w:cs="Arial"/>
                <w:sz w:val="24"/>
                <w:szCs w:val="24"/>
              </w:rPr>
            </w:pPr>
          </w:p>
          <w:p w:rsidR="001640F4" w:rsidRPr="00D07B1E" w:rsidRDefault="001640F4" w:rsidP="001640F4">
            <w:pPr>
              <w:pStyle w:val="1a"/>
              <w:rPr>
                <w:rFonts w:ascii="Arial" w:hAnsi="Arial" w:cs="Arial"/>
                <w:sz w:val="24"/>
                <w:szCs w:val="24"/>
              </w:rPr>
            </w:pPr>
          </w:p>
        </w:tc>
        <w:tc>
          <w:tcPr>
            <w:tcW w:w="7513" w:type="dxa"/>
            <w:tcBorders>
              <w:top w:val="single" w:sz="4" w:space="0" w:color="auto"/>
              <w:left w:val="single" w:sz="4" w:space="0" w:color="auto"/>
              <w:bottom w:val="single" w:sz="4" w:space="0" w:color="auto"/>
            </w:tcBorders>
          </w:tcPr>
          <w:p w:rsidR="001640F4" w:rsidRPr="00D07B1E" w:rsidRDefault="001640F4" w:rsidP="001640F4">
            <w:pPr>
              <w:pStyle w:val="1a"/>
              <w:rPr>
                <w:rFonts w:ascii="Arial" w:hAnsi="Arial" w:cs="Arial"/>
                <w:sz w:val="24"/>
                <w:szCs w:val="24"/>
              </w:rPr>
            </w:pPr>
            <w:r w:rsidRPr="00D07B1E">
              <w:rPr>
                <w:rFonts w:ascii="Arial" w:hAnsi="Arial" w:cs="Arial"/>
                <w:sz w:val="24"/>
                <w:szCs w:val="24"/>
              </w:rPr>
              <w:t xml:space="preserve">Объем финансирования муниципальной программы: </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2022г.  –  15 871,1  тыс. рублей</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2023г.  –  15 191 6  тыс. рублей</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2024г. –   13 694,3  тыс. рублей</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2025г. -    13 771,3  тыс. рублей</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2026г. -     13 771,3 тыс. рублей.</w:t>
            </w:r>
          </w:p>
          <w:p w:rsidR="001640F4" w:rsidRPr="00D07B1E" w:rsidRDefault="001640F4" w:rsidP="001640F4">
            <w:pPr>
              <w:pStyle w:val="1a"/>
              <w:rPr>
                <w:rFonts w:ascii="Arial" w:hAnsi="Arial" w:cs="Arial"/>
                <w:sz w:val="24"/>
                <w:szCs w:val="24"/>
              </w:rPr>
            </w:pPr>
          </w:p>
          <w:p w:rsidR="001640F4" w:rsidRPr="00D07B1E" w:rsidRDefault="001640F4" w:rsidP="001640F4">
            <w:pPr>
              <w:pStyle w:val="1a"/>
              <w:rPr>
                <w:rFonts w:ascii="Arial" w:hAnsi="Arial" w:cs="Arial"/>
                <w:sz w:val="24"/>
                <w:szCs w:val="24"/>
              </w:rPr>
            </w:pPr>
            <w:r w:rsidRPr="00D07B1E">
              <w:rPr>
                <w:rFonts w:ascii="Arial" w:hAnsi="Arial" w:cs="Arial"/>
                <w:sz w:val="24"/>
                <w:szCs w:val="24"/>
              </w:rPr>
              <w:t xml:space="preserve">Местный бюджет </w:t>
            </w:r>
          </w:p>
          <w:p w:rsidR="001640F4" w:rsidRPr="00D07B1E" w:rsidRDefault="001640F4" w:rsidP="001640F4">
            <w:pPr>
              <w:pStyle w:val="1a"/>
              <w:rPr>
                <w:rFonts w:ascii="Arial" w:hAnsi="Arial" w:cs="Arial"/>
                <w:sz w:val="24"/>
                <w:szCs w:val="24"/>
              </w:rPr>
            </w:pPr>
            <w:r w:rsidRPr="00D07B1E">
              <w:rPr>
                <w:rFonts w:ascii="Arial" w:hAnsi="Arial" w:cs="Arial"/>
                <w:sz w:val="24"/>
                <w:szCs w:val="24"/>
              </w:rPr>
              <w:t xml:space="preserve">подпрограмма «Муниципальное управление»  </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2022г. –  13 749,7 тыс. руб.</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2023г. -   13 313,2 тыс. руб.</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2024г. –  13 068,7 тыс. руб.</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2025г. -   13 068,7 тыс. руб.</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2026г. -   13 068,7 тыс. руб.</w:t>
            </w:r>
          </w:p>
          <w:p w:rsidR="001640F4" w:rsidRPr="00D07B1E" w:rsidRDefault="001640F4" w:rsidP="001640F4">
            <w:pPr>
              <w:pStyle w:val="1a"/>
              <w:rPr>
                <w:rFonts w:ascii="Arial" w:hAnsi="Arial" w:cs="Arial"/>
                <w:sz w:val="24"/>
                <w:szCs w:val="24"/>
              </w:rPr>
            </w:pPr>
          </w:p>
          <w:p w:rsidR="001640F4" w:rsidRPr="00D07B1E" w:rsidRDefault="001640F4" w:rsidP="001640F4">
            <w:pPr>
              <w:pStyle w:val="1a"/>
              <w:rPr>
                <w:rFonts w:ascii="Arial" w:hAnsi="Arial" w:cs="Arial"/>
                <w:sz w:val="24"/>
                <w:szCs w:val="24"/>
              </w:rPr>
            </w:pPr>
            <w:r w:rsidRPr="00D07B1E">
              <w:rPr>
                <w:rFonts w:ascii="Arial" w:hAnsi="Arial" w:cs="Arial"/>
                <w:sz w:val="24"/>
                <w:szCs w:val="24"/>
              </w:rPr>
              <w:t xml:space="preserve">Субсидия </w:t>
            </w:r>
          </w:p>
          <w:p w:rsidR="001640F4" w:rsidRPr="00D07B1E" w:rsidRDefault="001640F4" w:rsidP="001640F4">
            <w:pPr>
              <w:pStyle w:val="1a"/>
              <w:rPr>
                <w:rFonts w:ascii="Arial" w:hAnsi="Arial" w:cs="Arial"/>
                <w:sz w:val="24"/>
                <w:szCs w:val="24"/>
              </w:rPr>
            </w:pPr>
            <w:r w:rsidRPr="00D07B1E">
              <w:rPr>
                <w:rFonts w:ascii="Arial" w:hAnsi="Arial" w:cs="Arial"/>
                <w:sz w:val="24"/>
                <w:szCs w:val="24"/>
              </w:rPr>
              <w:t>Составление протоколов об административных нарушениях</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2022г. –  0,7 тыс. руб.</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2023г. -   0,7 тыс. руб.</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2024г. –  0,7 тыс. руб.</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2025г. -   0,7 тыс. руб.</w:t>
            </w:r>
          </w:p>
          <w:p w:rsidR="009E790E" w:rsidRPr="00D07B1E" w:rsidRDefault="009E790E" w:rsidP="001640F4">
            <w:pPr>
              <w:pStyle w:val="1a"/>
              <w:rPr>
                <w:rFonts w:ascii="Arial" w:hAnsi="Arial" w:cs="Arial"/>
                <w:sz w:val="24"/>
                <w:szCs w:val="24"/>
              </w:rPr>
            </w:pPr>
            <w:r w:rsidRPr="00D07B1E">
              <w:rPr>
                <w:rFonts w:ascii="Arial" w:hAnsi="Arial" w:cs="Arial"/>
                <w:sz w:val="24"/>
                <w:szCs w:val="24"/>
              </w:rPr>
              <w:t>2026г. -   0,7 тыс. руб.</w:t>
            </w:r>
          </w:p>
          <w:p w:rsidR="001640F4" w:rsidRPr="00D07B1E" w:rsidRDefault="001640F4" w:rsidP="001640F4">
            <w:pPr>
              <w:pStyle w:val="1a"/>
              <w:rPr>
                <w:rFonts w:ascii="Arial" w:hAnsi="Arial" w:cs="Arial"/>
                <w:sz w:val="24"/>
                <w:szCs w:val="24"/>
              </w:rPr>
            </w:pPr>
          </w:p>
          <w:p w:rsidR="001640F4" w:rsidRPr="00D07B1E" w:rsidRDefault="001640F4" w:rsidP="001640F4">
            <w:pPr>
              <w:pStyle w:val="1a"/>
              <w:rPr>
                <w:rFonts w:ascii="Arial" w:hAnsi="Arial" w:cs="Arial"/>
                <w:sz w:val="24"/>
                <w:szCs w:val="24"/>
              </w:rPr>
            </w:pPr>
            <w:r w:rsidRPr="00D07B1E">
              <w:rPr>
                <w:rFonts w:ascii="Arial" w:hAnsi="Arial" w:cs="Arial"/>
                <w:sz w:val="24"/>
                <w:szCs w:val="24"/>
              </w:rPr>
              <w:t xml:space="preserve">Субвенции ВУС  </w:t>
            </w:r>
          </w:p>
          <w:p w:rsidR="001640F4" w:rsidRPr="00D07B1E" w:rsidRDefault="001640F4" w:rsidP="001640F4">
            <w:pPr>
              <w:pStyle w:val="1a"/>
              <w:rPr>
                <w:rFonts w:ascii="Arial" w:hAnsi="Arial" w:cs="Arial"/>
                <w:sz w:val="24"/>
                <w:szCs w:val="24"/>
              </w:rPr>
            </w:pPr>
            <w:r w:rsidRPr="00D07B1E">
              <w:rPr>
                <w:rFonts w:ascii="Arial" w:hAnsi="Arial" w:cs="Arial"/>
                <w:sz w:val="24"/>
                <w:szCs w:val="24"/>
              </w:rPr>
              <w:t>подпрограмма  «Осуществление полномочий по первичному воинскому учету»</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2022г. –  521,40  тыс. руб.</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2023г. –  663,2 тыс. руб.</w:t>
            </w:r>
          </w:p>
          <w:p w:rsidR="001640F4" w:rsidRPr="00D07B1E" w:rsidRDefault="001640F4" w:rsidP="001640F4">
            <w:pPr>
              <w:pStyle w:val="1a"/>
              <w:rPr>
                <w:rFonts w:ascii="Arial" w:hAnsi="Arial" w:cs="Arial"/>
                <w:sz w:val="24"/>
                <w:szCs w:val="24"/>
              </w:rPr>
            </w:pPr>
            <w:r w:rsidRPr="00D07B1E">
              <w:rPr>
                <w:rFonts w:ascii="Arial" w:hAnsi="Arial" w:cs="Arial"/>
                <w:sz w:val="24"/>
                <w:szCs w:val="24"/>
              </w:rPr>
              <w:t xml:space="preserve">2024 г. – </w:t>
            </w:r>
            <w:r w:rsidR="009E790E" w:rsidRPr="00D07B1E">
              <w:rPr>
                <w:rFonts w:ascii="Arial" w:hAnsi="Arial" w:cs="Arial"/>
                <w:sz w:val="24"/>
                <w:szCs w:val="24"/>
              </w:rPr>
              <w:t>663,2</w:t>
            </w:r>
            <w:r w:rsidRPr="00D07B1E">
              <w:rPr>
                <w:rFonts w:ascii="Arial" w:hAnsi="Arial" w:cs="Arial"/>
                <w:sz w:val="24"/>
                <w:szCs w:val="24"/>
              </w:rPr>
              <w:t xml:space="preserve"> тыс. руб.</w:t>
            </w:r>
          </w:p>
          <w:p w:rsidR="001640F4" w:rsidRPr="00D07B1E" w:rsidRDefault="001640F4" w:rsidP="001640F4">
            <w:pPr>
              <w:pStyle w:val="1a"/>
              <w:rPr>
                <w:rFonts w:ascii="Arial" w:hAnsi="Arial" w:cs="Arial"/>
                <w:sz w:val="24"/>
                <w:szCs w:val="24"/>
              </w:rPr>
            </w:pPr>
            <w:r w:rsidRPr="00D07B1E">
              <w:rPr>
                <w:rFonts w:ascii="Arial" w:hAnsi="Arial" w:cs="Arial"/>
                <w:sz w:val="24"/>
                <w:szCs w:val="24"/>
              </w:rPr>
              <w:t xml:space="preserve">2025г. -   </w:t>
            </w:r>
            <w:r w:rsidR="009E790E" w:rsidRPr="00D07B1E">
              <w:rPr>
                <w:rFonts w:ascii="Arial" w:hAnsi="Arial" w:cs="Arial"/>
                <w:sz w:val="24"/>
                <w:szCs w:val="24"/>
              </w:rPr>
              <w:t>663,2</w:t>
            </w:r>
            <w:r w:rsidRPr="00D07B1E">
              <w:rPr>
                <w:rFonts w:ascii="Arial" w:hAnsi="Arial" w:cs="Arial"/>
                <w:sz w:val="24"/>
                <w:szCs w:val="24"/>
              </w:rPr>
              <w:t xml:space="preserve"> тыс. руб.</w:t>
            </w:r>
          </w:p>
          <w:p w:rsidR="009E790E" w:rsidRPr="00D07B1E" w:rsidRDefault="009E790E" w:rsidP="001640F4">
            <w:pPr>
              <w:pStyle w:val="1a"/>
              <w:rPr>
                <w:rFonts w:ascii="Arial" w:hAnsi="Arial" w:cs="Arial"/>
                <w:sz w:val="24"/>
                <w:szCs w:val="24"/>
              </w:rPr>
            </w:pPr>
            <w:r w:rsidRPr="00D07B1E">
              <w:rPr>
                <w:rFonts w:ascii="Arial" w:hAnsi="Arial" w:cs="Arial"/>
                <w:sz w:val="24"/>
                <w:szCs w:val="24"/>
              </w:rPr>
              <w:t>2026г. – 66</w:t>
            </w:r>
            <w:r w:rsidR="00AD3412" w:rsidRPr="00D07B1E">
              <w:rPr>
                <w:rFonts w:ascii="Arial" w:hAnsi="Arial" w:cs="Arial"/>
                <w:sz w:val="24"/>
                <w:szCs w:val="24"/>
              </w:rPr>
              <w:t>3</w:t>
            </w:r>
            <w:r w:rsidRPr="00D07B1E">
              <w:rPr>
                <w:rFonts w:ascii="Arial" w:hAnsi="Arial" w:cs="Arial"/>
                <w:sz w:val="24"/>
                <w:szCs w:val="24"/>
              </w:rPr>
              <w:t>,2 тыс</w:t>
            </w:r>
            <w:proofErr w:type="gramStart"/>
            <w:r w:rsidRPr="00D07B1E">
              <w:rPr>
                <w:rFonts w:ascii="Arial" w:hAnsi="Arial" w:cs="Arial"/>
                <w:sz w:val="24"/>
                <w:szCs w:val="24"/>
              </w:rPr>
              <w:t>.р</w:t>
            </w:r>
            <w:proofErr w:type="gramEnd"/>
            <w:r w:rsidRPr="00D07B1E">
              <w:rPr>
                <w:rFonts w:ascii="Arial" w:hAnsi="Arial" w:cs="Arial"/>
                <w:sz w:val="24"/>
                <w:szCs w:val="24"/>
              </w:rPr>
              <w:t>уб.</w:t>
            </w:r>
          </w:p>
          <w:p w:rsidR="001640F4" w:rsidRPr="00D07B1E" w:rsidRDefault="001640F4" w:rsidP="001640F4">
            <w:pPr>
              <w:pStyle w:val="1a"/>
              <w:rPr>
                <w:rFonts w:ascii="Arial" w:hAnsi="Arial" w:cs="Arial"/>
                <w:sz w:val="24"/>
                <w:szCs w:val="24"/>
              </w:rPr>
            </w:pPr>
          </w:p>
          <w:p w:rsidR="001640F4" w:rsidRPr="00D07B1E" w:rsidRDefault="001640F4" w:rsidP="001640F4">
            <w:pPr>
              <w:pStyle w:val="1a"/>
              <w:rPr>
                <w:rFonts w:ascii="Arial" w:hAnsi="Arial" w:cs="Arial"/>
                <w:sz w:val="24"/>
                <w:szCs w:val="24"/>
              </w:rPr>
            </w:pPr>
            <w:r w:rsidRPr="00D07B1E">
              <w:rPr>
                <w:rFonts w:ascii="Arial" w:hAnsi="Arial" w:cs="Arial"/>
                <w:sz w:val="24"/>
                <w:szCs w:val="24"/>
              </w:rPr>
              <w:t xml:space="preserve">Местный бюджет </w:t>
            </w:r>
          </w:p>
          <w:p w:rsidR="001640F4" w:rsidRPr="00D07B1E" w:rsidRDefault="001640F4" w:rsidP="001640F4">
            <w:pPr>
              <w:pStyle w:val="1a"/>
              <w:rPr>
                <w:rFonts w:ascii="Arial" w:hAnsi="Arial" w:cs="Arial"/>
                <w:sz w:val="24"/>
                <w:szCs w:val="24"/>
              </w:rPr>
            </w:pPr>
            <w:r w:rsidRPr="00D07B1E">
              <w:rPr>
                <w:rFonts w:ascii="Arial" w:hAnsi="Arial" w:cs="Arial"/>
                <w:sz w:val="24"/>
                <w:szCs w:val="24"/>
              </w:rPr>
              <w:t xml:space="preserve">подпрограмма  «Гражданская оборона»  </w:t>
            </w:r>
          </w:p>
          <w:p w:rsidR="001640F4" w:rsidRPr="00D07B1E" w:rsidRDefault="001640F4" w:rsidP="001640F4">
            <w:pPr>
              <w:pStyle w:val="1a"/>
              <w:rPr>
                <w:rFonts w:ascii="Arial" w:hAnsi="Arial" w:cs="Arial"/>
                <w:sz w:val="24"/>
                <w:szCs w:val="24"/>
              </w:rPr>
            </w:pPr>
            <w:r w:rsidRPr="00D07B1E">
              <w:rPr>
                <w:rFonts w:ascii="Arial" w:hAnsi="Arial" w:cs="Arial"/>
                <w:sz w:val="24"/>
                <w:szCs w:val="24"/>
              </w:rPr>
              <w:t>2022г. –  1 600,0  тыс. руб.</w:t>
            </w:r>
          </w:p>
          <w:p w:rsidR="001640F4" w:rsidRPr="00D07B1E" w:rsidRDefault="001640F4" w:rsidP="001640F4">
            <w:pPr>
              <w:pStyle w:val="1a"/>
              <w:rPr>
                <w:rFonts w:ascii="Arial" w:hAnsi="Arial" w:cs="Arial"/>
                <w:sz w:val="24"/>
                <w:szCs w:val="24"/>
              </w:rPr>
            </w:pPr>
          </w:p>
        </w:tc>
      </w:tr>
    </w:tbl>
    <w:p w:rsidR="001640F4" w:rsidRPr="00D07B1E" w:rsidRDefault="001640F4" w:rsidP="009E790E">
      <w:pPr>
        <w:pStyle w:val="af"/>
        <w:ind w:left="360"/>
        <w:jc w:val="both"/>
        <w:rPr>
          <w:rFonts w:ascii="Arial" w:hAnsi="Arial" w:cs="Arial"/>
        </w:rPr>
      </w:pPr>
      <w:r w:rsidRPr="00D07B1E">
        <w:rPr>
          <w:rFonts w:ascii="Arial" w:hAnsi="Arial" w:cs="Arial"/>
        </w:rPr>
        <w:lastRenderedPageBreak/>
        <w:t xml:space="preserve">  </w:t>
      </w:r>
    </w:p>
    <w:p w:rsidR="00764EA1" w:rsidRPr="00D07B1E" w:rsidRDefault="00764EA1" w:rsidP="00764EA1">
      <w:pPr>
        <w:pStyle w:val="af"/>
        <w:jc w:val="both"/>
        <w:rPr>
          <w:rFonts w:ascii="Arial" w:hAnsi="Arial" w:cs="Arial"/>
        </w:rPr>
      </w:pPr>
      <w:r w:rsidRPr="00D07B1E">
        <w:rPr>
          <w:rFonts w:ascii="Arial" w:hAnsi="Arial" w:cs="Arial"/>
        </w:rPr>
        <w:t>3. В раздел 2 «Структура и финансирование муниципальной программы» внести изменения в части подпрограмм</w:t>
      </w:r>
      <w:proofErr w:type="gramStart"/>
      <w:r w:rsidRPr="00D07B1E">
        <w:rPr>
          <w:rFonts w:ascii="Arial" w:hAnsi="Arial" w:cs="Arial"/>
        </w:rPr>
        <w:t xml:space="preserve"> :</w:t>
      </w:r>
      <w:proofErr w:type="gramEnd"/>
    </w:p>
    <w:p w:rsidR="00764EA1" w:rsidRPr="00D07B1E" w:rsidRDefault="00764EA1" w:rsidP="00764EA1">
      <w:pPr>
        <w:autoSpaceDE w:val="0"/>
        <w:autoSpaceDN w:val="0"/>
        <w:adjustRightInd w:val="0"/>
        <w:jc w:val="both"/>
        <w:rPr>
          <w:rFonts w:ascii="Arial" w:hAnsi="Arial" w:cs="Arial"/>
          <w:bCs/>
        </w:rPr>
      </w:pPr>
    </w:p>
    <w:p w:rsidR="00764EA1" w:rsidRPr="00D07B1E" w:rsidRDefault="00764EA1" w:rsidP="00764EA1">
      <w:pPr>
        <w:autoSpaceDE w:val="0"/>
        <w:autoSpaceDN w:val="0"/>
        <w:adjustRightInd w:val="0"/>
        <w:jc w:val="both"/>
        <w:rPr>
          <w:rFonts w:ascii="Arial" w:hAnsi="Arial" w:cs="Arial"/>
          <w:bCs/>
        </w:rPr>
      </w:pPr>
      <w:r w:rsidRPr="00D07B1E">
        <w:rPr>
          <w:rFonts w:ascii="Arial" w:hAnsi="Arial" w:cs="Arial"/>
          <w:bCs/>
        </w:rPr>
        <w:t>2.1 Подпрограмма "Муниципальное управление"</w:t>
      </w:r>
    </w:p>
    <w:p w:rsidR="00764EA1" w:rsidRPr="00D07B1E" w:rsidRDefault="00764EA1" w:rsidP="00764EA1">
      <w:pPr>
        <w:autoSpaceDE w:val="0"/>
        <w:autoSpaceDN w:val="0"/>
        <w:adjustRightInd w:val="0"/>
        <w:jc w:val="both"/>
        <w:rPr>
          <w:rFonts w:ascii="Arial" w:hAnsi="Arial" w:cs="Arial"/>
          <w:bCs/>
        </w:rPr>
      </w:pPr>
      <w:r w:rsidRPr="00D07B1E">
        <w:rPr>
          <w:rFonts w:ascii="Arial" w:hAnsi="Arial" w:cs="Arial"/>
          <w:bCs/>
        </w:rPr>
        <w:t>табличную часть изложить в следующей редакции:</w:t>
      </w:r>
    </w:p>
    <w:p w:rsidR="00764EA1" w:rsidRPr="00D07B1E" w:rsidRDefault="00764EA1" w:rsidP="00764EA1">
      <w:pPr>
        <w:autoSpaceDE w:val="0"/>
        <w:autoSpaceDN w:val="0"/>
        <w:adjustRightInd w:val="0"/>
        <w:jc w:val="both"/>
        <w:rPr>
          <w:rFonts w:ascii="Arial" w:hAnsi="Arial" w:cs="Arial"/>
          <w:bCs/>
        </w:rPr>
      </w:pPr>
    </w:p>
    <w:tbl>
      <w:tblPr>
        <w:tblW w:w="11057" w:type="dxa"/>
        <w:tblInd w:w="-459" w:type="dxa"/>
        <w:tblLayout w:type="fixed"/>
        <w:tblLook w:val="04A0"/>
      </w:tblPr>
      <w:tblGrid>
        <w:gridCol w:w="576"/>
        <w:gridCol w:w="2401"/>
        <w:gridCol w:w="709"/>
        <w:gridCol w:w="1417"/>
        <w:gridCol w:w="1418"/>
        <w:gridCol w:w="1559"/>
        <w:gridCol w:w="1559"/>
        <w:gridCol w:w="1418"/>
      </w:tblGrid>
      <w:tr w:rsidR="00764EA1" w:rsidRPr="00D07B1E" w:rsidTr="00AD3412">
        <w:trPr>
          <w:trHeight w:val="51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EA1" w:rsidRPr="00D07B1E" w:rsidRDefault="00764EA1" w:rsidP="00AA157E">
            <w:pPr>
              <w:jc w:val="center"/>
              <w:rPr>
                <w:rFonts w:ascii="Arial" w:hAnsi="Arial" w:cs="Arial"/>
                <w:b/>
                <w:bCs/>
                <w:color w:val="000000"/>
                <w:sz w:val="22"/>
                <w:szCs w:val="22"/>
              </w:rPr>
            </w:pPr>
            <w:r w:rsidRPr="00D07B1E">
              <w:rPr>
                <w:rFonts w:ascii="Arial" w:hAnsi="Arial" w:cs="Arial"/>
                <w:b/>
                <w:bCs/>
                <w:color w:val="000000"/>
                <w:sz w:val="22"/>
                <w:szCs w:val="22"/>
              </w:rPr>
              <w:t> </w:t>
            </w:r>
          </w:p>
        </w:tc>
        <w:tc>
          <w:tcPr>
            <w:tcW w:w="2401" w:type="dxa"/>
            <w:vMerge w:val="restart"/>
            <w:tcBorders>
              <w:top w:val="single" w:sz="4" w:space="0" w:color="auto"/>
              <w:left w:val="single" w:sz="4" w:space="0" w:color="auto"/>
              <w:bottom w:val="single" w:sz="4" w:space="0" w:color="auto"/>
              <w:right w:val="nil"/>
            </w:tcBorders>
            <w:shd w:val="clear" w:color="auto" w:fill="auto"/>
            <w:vAlign w:val="center"/>
            <w:hideMark/>
          </w:tcPr>
          <w:p w:rsidR="00764EA1" w:rsidRPr="00D07B1E" w:rsidRDefault="00764EA1" w:rsidP="00AA157E">
            <w:pPr>
              <w:jc w:val="center"/>
              <w:rPr>
                <w:rFonts w:ascii="Arial" w:hAnsi="Arial" w:cs="Arial"/>
                <w:b/>
                <w:bCs/>
                <w:color w:val="000000"/>
                <w:sz w:val="22"/>
                <w:szCs w:val="22"/>
              </w:rPr>
            </w:pPr>
            <w:r w:rsidRPr="00D07B1E">
              <w:rPr>
                <w:rFonts w:ascii="Arial" w:hAnsi="Arial" w:cs="Arial"/>
                <w:b/>
                <w:bCs/>
                <w:color w:val="000000"/>
                <w:sz w:val="22"/>
                <w:szCs w:val="22"/>
              </w:rPr>
              <w:t>Наименование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EA1" w:rsidRPr="00D07B1E" w:rsidRDefault="00764EA1" w:rsidP="00AA157E">
            <w:pPr>
              <w:jc w:val="center"/>
              <w:rPr>
                <w:rFonts w:ascii="Arial" w:hAnsi="Arial" w:cs="Arial"/>
                <w:b/>
                <w:bCs/>
                <w:color w:val="000000"/>
                <w:sz w:val="22"/>
                <w:szCs w:val="22"/>
              </w:rPr>
            </w:pPr>
            <w:r w:rsidRPr="00D07B1E">
              <w:rPr>
                <w:rFonts w:ascii="Arial" w:hAnsi="Arial" w:cs="Arial"/>
                <w:b/>
                <w:bCs/>
                <w:color w:val="000000"/>
                <w:sz w:val="22"/>
                <w:szCs w:val="22"/>
              </w:rPr>
              <w:t xml:space="preserve">РЗ </w:t>
            </w:r>
            <w:proofErr w:type="gramStart"/>
            <w:r w:rsidRPr="00D07B1E">
              <w:rPr>
                <w:rFonts w:ascii="Arial" w:hAnsi="Arial" w:cs="Arial"/>
                <w:b/>
                <w:bCs/>
                <w:color w:val="000000"/>
                <w:sz w:val="22"/>
                <w:szCs w:val="22"/>
              </w:rPr>
              <w:t>ПР</w:t>
            </w:r>
            <w:proofErr w:type="gramEnd"/>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764EA1" w:rsidRPr="00D07B1E" w:rsidRDefault="00764EA1" w:rsidP="00AA157E">
            <w:pPr>
              <w:jc w:val="center"/>
              <w:rPr>
                <w:rFonts w:ascii="Arial" w:hAnsi="Arial" w:cs="Arial"/>
                <w:b/>
                <w:bCs/>
                <w:color w:val="000000"/>
                <w:sz w:val="22"/>
                <w:szCs w:val="22"/>
              </w:rPr>
            </w:pPr>
            <w:r w:rsidRPr="00D07B1E">
              <w:rPr>
                <w:rFonts w:ascii="Arial" w:hAnsi="Arial" w:cs="Arial"/>
                <w:b/>
                <w:bCs/>
                <w:color w:val="000000"/>
                <w:sz w:val="22"/>
                <w:szCs w:val="22"/>
              </w:rPr>
              <w:t>Сумма,  руб.</w:t>
            </w:r>
          </w:p>
        </w:tc>
      </w:tr>
      <w:tr w:rsidR="00764EA1" w:rsidRPr="00D07B1E" w:rsidTr="00AD3412">
        <w:trPr>
          <w:trHeight w:val="399"/>
        </w:trPr>
        <w:tc>
          <w:tcPr>
            <w:tcW w:w="576" w:type="dxa"/>
            <w:vMerge/>
            <w:tcBorders>
              <w:top w:val="single" w:sz="4" w:space="0" w:color="auto"/>
              <w:left w:val="single" w:sz="4" w:space="0" w:color="auto"/>
              <w:bottom w:val="single" w:sz="4" w:space="0" w:color="auto"/>
              <w:right w:val="single" w:sz="4" w:space="0" w:color="auto"/>
            </w:tcBorders>
            <w:vAlign w:val="center"/>
            <w:hideMark/>
          </w:tcPr>
          <w:p w:rsidR="00764EA1" w:rsidRPr="00D07B1E" w:rsidRDefault="00764EA1" w:rsidP="00AA157E">
            <w:pPr>
              <w:rPr>
                <w:rFonts w:ascii="Arial" w:hAnsi="Arial" w:cs="Arial"/>
                <w:b/>
                <w:bCs/>
                <w:color w:val="000000"/>
                <w:sz w:val="22"/>
                <w:szCs w:val="22"/>
              </w:rPr>
            </w:pPr>
          </w:p>
        </w:tc>
        <w:tc>
          <w:tcPr>
            <w:tcW w:w="2401" w:type="dxa"/>
            <w:vMerge/>
            <w:tcBorders>
              <w:top w:val="single" w:sz="4" w:space="0" w:color="auto"/>
              <w:left w:val="single" w:sz="4" w:space="0" w:color="auto"/>
              <w:bottom w:val="single" w:sz="4" w:space="0" w:color="auto"/>
              <w:right w:val="nil"/>
            </w:tcBorders>
            <w:vAlign w:val="center"/>
            <w:hideMark/>
          </w:tcPr>
          <w:p w:rsidR="00764EA1" w:rsidRPr="00D07B1E" w:rsidRDefault="00764EA1" w:rsidP="00AA157E">
            <w:pPr>
              <w:rPr>
                <w:rFonts w:ascii="Arial" w:hAnsi="Arial" w:cs="Arial"/>
                <w:b/>
                <w:bCs/>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64EA1" w:rsidRPr="00D07B1E" w:rsidRDefault="00764EA1" w:rsidP="00AA157E">
            <w:pPr>
              <w:rPr>
                <w:rFonts w:ascii="Arial" w:hAnsi="Arial" w:cs="Arial"/>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764EA1" w:rsidRPr="00D07B1E" w:rsidRDefault="00764EA1" w:rsidP="00AA157E">
            <w:pPr>
              <w:jc w:val="center"/>
              <w:rPr>
                <w:rFonts w:ascii="Arial" w:hAnsi="Arial" w:cs="Arial"/>
                <w:b/>
                <w:bCs/>
                <w:color w:val="000000"/>
                <w:sz w:val="22"/>
                <w:szCs w:val="22"/>
                <w:highlight w:val="yellow"/>
              </w:rPr>
            </w:pPr>
            <w:r w:rsidRPr="00D07B1E">
              <w:rPr>
                <w:rFonts w:ascii="Arial" w:hAnsi="Arial" w:cs="Arial"/>
                <w:b/>
                <w:bCs/>
                <w:color w:val="000000"/>
                <w:sz w:val="22"/>
                <w:szCs w:val="22"/>
              </w:rPr>
              <w:t>2022г.</w:t>
            </w:r>
          </w:p>
        </w:tc>
        <w:tc>
          <w:tcPr>
            <w:tcW w:w="1418" w:type="dxa"/>
            <w:tcBorders>
              <w:top w:val="nil"/>
              <w:left w:val="nil"/>
              <w:bottom w:val="single" w:sz="4" w:space="0" w:color="auto"/>
              <w:right w:val="single" w:sz="4" w:space="0" w:color="auto"/>
            </w:tcBorders>
            <w:shd w:val="clear" w:color="auto" w:fill="auto"/>
            <w:vAlign w:val="center"/>
            <w:hideMark/>
          </w:tcPr>
          <w:p w:rsidR="00764EA1" w:rsidRPr="00D07B1E" w:rsidRDefault="00764EA1" w:rsidP="00AA157E">
            <w:pPr>
              <w:jc w:val="center"/>
              <w:rPr>
                <w:rFonts w:ascii="Arial" w:hAnsi="Arial" w:cs="Arial"/>
                <w:b/>
                <w:bCs/>
                <w:color w:val="000000"/>
                <w:sz w:val="22"/>
                <w:szCs w:val="22"/>
              </w:rPr>
            </w:pPr>
            <w:r w:rsidRPr="00D07B1E">
              <w:rPr>
                <w:rFonts w:ascii="Arial" w:hAnsi="Arial" w:cs="Arial"/>
                <w:b/>
                <w:bCs/>
                <w:color w:val="000000"/>
                <w:sz w:val="22"/>
                <w:szCs w:val="22"/>
              </w:rPr>
              <w:t>2023г.</w:t>
            </w:r>
          </w:p>
        </w:tc>
        <w:tc>
          <w:tcPr>
            <w:tcW w:w="1559" w:type="dxa"/>
            <w:tcBorders>
              <w:top w:val="nil"/>
              <w:left w:val="nil"/>
              <w:bottom w:val="single" w:sz="4" w:space="0" w:color="auto"/>
              <w:right w:val="single" w:sz="4" w:space="0" w:color="auto"/>
            </w:tcBorders>
            <w:shd w:val="clear" w:color="auto" w:fill="auto"/>
            <w:vAlign w:val="center"/>
            <w:hideMark/>
          </w:tcPr>
          <w:p w:rsidR="00764EA1" w:rsidRPr="00D07B1E" w:rsidRDefault="00764EA1" w:rsidP="00AA157E">
            <w:pPr>
              <w:jc w:val="center"/>
              <w:rPr>
                <w:rFonts w:ascii="Arial" w:hAnsi="Arial" w:cs="Arial"/>
                <w:b/>
                <w:bCs/>
                <w:color w:val="000000"/>
                <w:sz w:val="22"/>
                <w:szCs w:val="22"/>
              </w:rPr>
            </w:pPr>
            <w:r w:rsidRPr="00D07B1E">
              <w:rPr>
                <w:rFonts w:ascii="Arial" w:hAnsi="Arial" w:cs="Arial"/>
                <w:b/>
                <w:bCs/>
                <w:color w:val="000000"/>
                <w:sz w:val="22"/>
                <w:szCs w:val="22"/>
              </w:rPr>
              <w:t>2024г.</w:t>
            </w:r>
          </w:p>
        </w:tc>
        <w:tc>
          <w:tcPr>
            <w:tcW w:w="1559" w:type="dxa"/>
            <w:tcBorders>
              <w:top w:val="nil"/>
              <w:left w:val="nil"/>
              <w:bottom w:val="single" w:sz="4" w:space="0" w:color="auto"/>
              <w:right w:val="single" w:sz="4" w:space="0" w:color="auto"/>
            </w:tcBorders>
            <w:vAlign w:val="center"/>
          </w:tcPr>
          <w:p w:rsidR="00764EA1" w:rsidRPr="00D07B1E" w:rsidRDefault="00764EA1" w:rsidP="00AA157E">
            <w:pPr>
              <w:jc w:val="center"/>
              <w:rPr>
                <w:rFonts w:ascii="Arial" w:hAnsi="Arial" w:cs="Arial"/>
                <w:b/>
                <w:bCs/>
                <w:color w:val="000000"/>
                <w:sz w:val="22"/>
                <w:szCs w:val="22"/>
              </w:rPr>
            </w:pPr>
            <w:r w:rsidRPr="00D07B1E">
              <w:rPr>
                <w:rFonts w:ascii="Arial" w:hAnsi="Arial" w:cs="Arial"/>
                <w:b/>
                <w:bCs/>
                <w:color w:val="000000"/>
                <w:sz w:val="22"/>
                <w:szCs w:val="22"/>
              </w:rPr>
              <w:t>2025г.</w:t>
            </w:r>
          </w:p>
        </w:tc>
        <w:tc>
          <w:tcPr>
            <w:tcW w:w="1418" w:type="dxa"/>
            <w:tcBorders>
              <w:top w:val="nil"/>
              <w:left w:val="nil"/>
              <w:bottom w:val="single" w:sz="4" w:space="0" w:color="auto"/>
              <w:right w:val="single" w:sz="4" w:space="0" w:color="auto"/>
            </w:tcBorders>
            <w:vAlign w:val="center"/>
          </w:tcPr>
          <w:p w:rsidR="00764EA1" w:rsidRPr="00D07B1E" w:rsidRDefault="00764EA1" w:rsidP="00764EA1">
            <w:pPr>
              <w:jc w:val="center"/>
              <w:rPr>
                <w:rFonts w:ascii="Arial" w:hAnsi="Arial" w:cs="Arial"/>
                <w:b/>
                <w:bCs/>
                <w:color w:val="000000"/>
                <w:sz w:val="22"/>
                <w:szCs w:val="22"/>
              </w:rPr>
            </w:pPr>
            <w:r w:rsidRPr="00D07B1E">
              <w:rPr>
                <w:rFonts w:ascii="Arial" w:hAnsi="Arial" w:cs="Arial"/>
                <w:b/>
                <w:bCs/>
                <w:color w:val="000000"/>
                <w:sz w:val="22"/>
                <w:szCs w:val="22"/>
              </w:rPr>
              <w:t>2026г.</w:t>
            </w:r>
          </w:p>
        </w:tc>
      </w:tr>
      <w:tr w:rsidR="00764EA1" w:rsidRPr="00D07B1E" w:rsidTr="00AD3412">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764EA1" w:rsidRPr="00D07B1E" w:rsidRDefault="00764EA1" w:rsidP="00AA157E">
            <w:pPr>
              <w:jc w:val="center"/>
              <w:rPr>
                <w:rFonts w:ascii="Arial" w:hAnsi="Arial" w:cs="Arial"/>
                <w:b/>
                <w:bCs/>
                <w:color w:val="000000"/>
                <w:sz w:val="22"/>
                <w:szCs w:val="22"/>
              </w:rPr>
            </w:pPr>
            <w:r w:rsidRPr="00D07B1E">
              <w:rPr>
                <w:rFonts w:ascii="Arial" w:hAnsi="Arial" w:cs="Arial"/>
                <w:b/>
                <w:bCs/>
                <w:color w:val="000000"/>
                <w:sz w:val="22"/>
                <w:szCs w:val="22"/>
              </w:rPr>
              <w:t> </w:t>
            </w:r>
          </w:p>
        </w:tc>
        <w:tc>
          <w:tcPr>
            <w:tcW w:w="2401" w:type="dxa"/>
            <w:tcBorders>
              <w:top w:val="nil"/>
              <w:left w:val="nil"/>
              <w:bottom w:val="single" w:sz="4" w:space="0" w:color="auto"/>
              <w:right w:val="single" w:sz="4" w:space="0" w:color="auto"/>
            </w:tcBorders>
            <w:shd w:val="clear" w:color="auto" w:fill="auto"/>
            <w:vAlign w:val="center"/>
            <w:hideMark/>
          </w:tcPr>
          <w:p w:rsidR="00764EA1" w:rsidRPr="00D07B1E" w:rsidRDefault="00764EA1" w:rsidP="00AA157E">
            <w:pPr>
              <w:jc w:val="center"/>
              <w:rPr>
                <w:rFonts w:ascii="Arial" w:hAnsi="Arial" w:cs="Arial"/>
                <w:b/>
                <w:bCs/>
                <w:color w:val="000000"/>
                <w:sz w:val="22"/>
                <w:szCs w:val="22"/>
              </w:rPr>
            </w:pPr>
            <w:r w:rsidRPr="00D07B1E">
              <w:rPr>
                <w:rFonts w:ascii="Arial" w:hAnsi="Arial" w:cs="Arial"/>
                <w:b/>
                <w:bCs/>
                <w:color w:val="000000"/>
                <w:sz w:val="22"/>
                <w:szCs w:val="22"/>
              </w:rPr>
              <w:t>Глава поселения</w:t>
            </w:r>
          </w:p>
        </w:tc>
        <w:tc>
          <w:tcPr>
            <w:tcW w:w="709" w:type="dxa"/>
            <w:tcBorders>
              <w:top w:val="nil"/>
              <w:left w:val="nil"/>
              <w:bottom w:val="single" w:sz="4" w:space="0" w:color="auto"/>
              <w:right w:val="single" w:sz="4" w:space="0" w:color="auto"/>
            </w:tcBorders>
            <w:shd w:val="clear" w:color="auto" w:fill="auto"/>
            <w:hideMark/>
          </w:tcPr>
          <w:p w:rsidR="00764EA1" w:rsidRPr="00D07B1E" w:rsidRDefault="00764EA1" w:rsidP="00AA157E">
            <w:pPr>
              <w:jc w:val="center"/>
              <w:rPr>
                <w:rFonts w:ascii="Arial" w:hAnsi="Arial" w:cs="Arial"/>
                <w:b/>
                <w:bCs/>
                <w:color w:val="000000"/>
                <w:sz w:val="22"/>
                <w:szCs w:val="22"/>
              </w:rPr>
            </w:pPr>
            <w:r w:rsidRPr="00D07B1E">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764EA1" w:rsidRPr="00D07B1E" w:rsidRDefault="00764EA1" w:rsidP="00AA157E">
            <w:pPr>
              <w:rPr>
                <w:rFonts w:ascii="Arial" w:hAnsi="Arial" w:cs="Arial"/>
                <w:color w:val="000000"/>
                <w:sz w:val="22"/>
                <w:szCs w:val="22"/>
              </w:rPr>
            </w:pPr>
            <w:r w:rsidRPr="00D07B1E">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764EA1" w:rsidRPr="00D07B1E" w:rsidRDefault="00764EA1" w:rsidP="00AA157E">
            <w:pPr>
              <w:rPr>
                <w:rFonts w:ascii="Arial" w:hAnsi="Arial" w:cs="Arial"/>
                <w:color w:val="000000"/>
                <w:sz w:val="22"/>
                <w:szCs w:val="22"/>
              </w:rPr>
            </w:pPr>
            <w:r w:rsidRPr="00D07B1E">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hideMark/>
          </w:tcPr>
          <w:p w:rsidR="00764EA1" w:rsidRPr="00D07B1E" w:rsidRDefault="00764EA1" w:rsidP="00AA157E">
            <w:pPr>
              <w:rPr>
                <w:rFonts w:ascii="Arial" w:hAnsi="Arial" w:cs="Arial"/>
                <w:color w:val="000000"/>
                <w:sz w:val="22"/>
                <w:szCs w:val="22"/>
              </w:rPr>
            </w:pPr>
            <w:r w:rsidRPr="00D07B1E">
              <w:rPr>
                <w:rFonts w:ascii="Arial" w:hAnsi="Arial" w:cs="Arial"/>
                <w:color w:val="000000"/>
                <w:sz w:val="22"/>
                <w:szCs w:val="22"/>
              </w:rPr>
              <w:t> </w:t>
            </w:r>
          </w:p>
        </w:tc>
        <w:tc>
          <w:tcPr>
            <w:tcW w:w="1559" w:type="dxa"/>
            <w:tcBorders>
              <w:top w:val="nil"/>
              <w:left w:val="nil"/>
              <w:bottom w:val="single" w:sz="4" w:space="0" w:color="auto"/>
              <w:right w:val="single" w:sz="4" w:space="0" w:color="auto"/>
            </w:tcBorders>
          </w:tcPr>
          <w:p w:rsidR="00764EA1" w:rsidRPr="00D07B1E" w:rsidRDefault="00764EA1" w:rsidP="00AA157E">
            <w:pPr>
              <w:rPr>
                <w:rFonts w:ascii="Arial" w:hAnsi="Arial" w:cs="Arial"/>
                <w:color w:val="000000"/>
                <w:sz w:val="22"/>
                <w:szCs w:val="22"/>
              </w:rPr>
            </w:pPr>
          </w:p>
        </w:tc>
        <w:tc>
          <w:tcPr>
            <w:tcW w:w="1418" w:type="dxa"/>
            <w:tcBorders>
              <w:top w:val="nil"/>
              <w:left w:val="nil"/>
              <w:bottom w:val="single" w:sz="4" w:space="0" w:color="auto"/>
              <w:right w:val="single" w:sz="4" w:space="0" w:color="auto"/>
            </w:tcBorders>
          </w:tcPr>
          <w:p w:rsidR="00764EA1" w:rsidRPr="00D07B1E" w:rsidRDefault="00764EA1" w:rsidP="00AA157E">
            <w:pPr>
              <w:rPr>
                <w:rFonts w:ascii="Arial" w:hAnsi="Arial" w:cs="Arial"/>
                <w:color w:val="000000"/>
                <w:sz w:val="22"/>
                <w:szCs w:val="22"/>
              </w:rPr>
            </w:pP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211</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Заработная плата</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1 425 000</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2 006 400,00</w:t>
            </w:r>
          </w:p>
        </w:tc>
        <w:tc>
          <w:tcPr>
            <w:tcW w:w="1559" w:type="dxa"/>
            <w:tcBorders>
              <w:top w:val="nil"/>
              <w:left w:val="nil"/>
              <w:bottom w:val="single" w:sz="4" w:space="0" w:color="auto"/>
              <w:right w:val="single" w:sz="4" w:space="0" w:color="auto"/>
            </w:tcBorders>
            <w:shd w:val="clear" w:color="auto" w:fill="auto"/>
            <w:noWrap/>
            <w:hideMark/>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1 425 000</w:t>
            </w:r>
          </w:p>
        </w:tc>
        <w:tc>
          <w:tcPr>
            <w:tcW w:w="1559" w:type="dxa"/>
            <w:tcBorders>
              <w:top w:val="nil"/>
              <w:left w:val="nil"/>
              <w:bottom w:val="single" w:sz="4" w:space="0" w:color="auto"/>
              <w:right w:val="single" w:sz="4" w:space="0" w:color="auto"/>
            </w:tcBorders>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1 425 000</w:t>
            </w:r>
          </w:p>
        </w:tc>
        <w:tc>
          <w:tcPr>
            <w:tcW w:w="1418" w:type="dxa"/>
            <w:tcBorders>
              <w:top w:val="nil"/>
              <w:left w:val="nil"/>
              <w:bottom w:val="single" w:sz="4" w:space="0" w:color="auto"/>
              <w:right w:val="single" w:sz="4" w:space="0" w:color="auto"/>
            </w:tcBorders>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1 425 000</w:t>
            </w: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213</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Начисление  на оплату труда</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530 300</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594 449,60</w:t>
            </w: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430 350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430 350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430 350</w:t>
            </w:r>
          </w:p>
        </w:tc>
      </w:tr>
      <w:tr w:rsidR="00AD3412" w:rsidRPr="00D07B1E" w:rsidTr="00AD3412">
        <w:trPr>
          <w:trHeight w:val="9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266</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Социальные пособия и компенсации персоналу в денежной форме</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330 000</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AD3412" w:rsidRPr="00D07B1E" w:rsidRDefault="00AD3412" w:rsidP="00AA157E">
            <w:pPr>
              <w:jc w:val="right"/>
              <w:rPr>
                <w:rFonts w:ascii="Arial" w:hAnsi="Arial" w:cs="Arial"/>
                <w:color w:val="000000"/>
                <w:sz w:val="22"/>
                <w:szCs w:val="22"/>
              </w:rPr>
            </w:pPr>
          </w:p>
        </w:tc>
        <w:tc>
          <w:tcPr>
            <w:tcW w:w="1418" w:type="dxa"/>
            <w:tcBorders>
              <w:top w:val="nil"/>
              <w:left w:val="nil"/>
              <w:bottom w:val="single" w:sz="4" w:space="0" w:color="auto"/>
              <w:right w:val="single" w:sz="4" w:space="0" w:color="auto"/>
            </w:tcBorders>
          </w:tcPr>
          <w:p w:rsidR="00AD3412" w:rsidRPr="00D07B1E" w:rsidRDefault="00AD3412" w:rsidP="00AA157E">
            <w:pPr>
              <w:jc w:val="right"/>
              <w:rPr>
                <w:rFonts w:ascii="Arial" w:hAnsi="Arial" w:cs="Arial"/>
                <w:color w:val="000000"/>
                <w:sz w:val="22"/>
                <w:szCs w:val="22"/>
              </w:rPr>
            </w:pPr>
          </w:p>
        </w:tc>
      </w:tr>
      <w:tr w:rsidR="00AD3412" w:rsidRPr="00D07B1E" w:rsidTr="00AD3412">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AD3412" w:rsidRPr="00D07B1E" w:rsidRDefault="00AD3412" w:rsidP="00AA157E">
            <w:pPr>
              <w:jc w:val="center"/>
              <w:rPr>
                <w:rFonts w:ascii="Arial" w:hAnsi="Arial" w:cs="Arial"/>
                <w:i/>
                <w:iCs/>
                <w:color w:val="000000"/>
                <w:sz w:val="22"/>
                <w:szCs w:val="22"/>
              </w:rPr>
            </w:pPr>
            <w:r w:rsidRPr="00D07B1E">
              <w:rPr>
                <w:rFonts w:ascii="Arial" w:hAnsi="Arial" w:cs="Arial"/>
                <w:i/>
                <w:iCs/>
                <w:color w:val="000000"/>
                <w:sz w:val="22"/>
                <w:szCs w:val="22"/>
              </w:rPr>
              <w:t> </w:t>
            </w:r>
          </w:p>
        </w:tc>
        <w:tc>
          <w:tcPr>
            <w:tcW w:w="2401"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center"/>
              <w:rPr>
                <w:rFonts w:ascii="Arial" w:hAnsi="Arial" w:cs="Arial"/>
                <w:b/>
                <w:i/>
                <w:iCs/>
                <w:color w:val="000000"/>
                <w:sz w:val="22"/>
                <w:szCs w:val="22"/>
              </w:rPr>
            </w:pPr>
            <w:r w:rsidRPr="00D07B1E">
              <w:rPr>
                <w:rFonts w:ascii="Arial" w:hAnsi="Arial" w:cs="Arial"/>
                <w:b/>
                <w:i/>
                <w:iCs/>
                <w:color w:val="000000"/>
                <w:sz w:val="22"/>
                <w:szCs w:val="22"/>
              </w:rPr>
              <w:t>итого</w:t>
            </w:r>
          </w:p>
        </w:tc>
        <w:tc>
          <w:tcPr>
            <w:tcW w:w="70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center"/>
              <w:rPr>
                <w:rFonts w:ascii="Arial" w:hAnsi="Arial" w:cs="Arial"/>
                <w:b/>
                <w:i/>
                <w:iCs/>
                <w:color w:val="000000"/>
                <w:sz w:val="22"/>
                <w:szCs w:val="22"/>
              </w:rPr>
            </w:pPr>
            <w:r w:rsidRPr="00D07B1E">
              <w:rPr>
                <w:rFonts w:ascii="Arial" w:hAnsi="Arial" w:cs="Arial"/>
                <w:b/>
                <w:i/>
                <w:iCs/>
                <w:color w:val="000000"/>
                <w:sz w:val="22"/>
                <w:szCs w:val="22"/>
              </w:rPr>
              <w:t>0102</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b/>
                <w:bCs/>
                <w:i/>
                <w:iCs/>
                <w:color w:val="000000"/>
                <w:sz w:val="22"/>
                <w:szCs w:val="22"/>
              </w:rPr>
            </w:pPr>
            <w:r w:rsidRPr="00D07B1E">
              <w:rPr>
                <w:rFonts w:ascii="Arial" w:hAnsi="Arial" w:cs="Arial"/>
                <w:b/>
                <w:bCs/>
                <w:i/>
                <w:iCs/>
                <w:color w:val="000000"/>
                <w:sz w:val="22"/>
                <w:szCs w:val="22"/>
              </w:rPr>
              <w:t>2285300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b/>
                <w:bCs/>
                <w:i/>
                <w:iCs/>
                <w:color w:val="000000"/>
                <w:sz w:val="22"/>
                <w:szCs w:val="22"/>
              </w:rPr>
            </w:pPr>
            <w:r w:rsidRPr="00D07B1E">
              <w:rPr>
                <w:rFonts w:ascii="Arial" w:hAnsi="Arial" w:cs="Arial"/>
                <w:b/>
                <w:bCs/>
                <w:i/>
                <w:iCs/>
                <w:color w:val="000000"/>
                <w:sz w:val="22"/>
                <w:szCs w:val="22"/>
              </w:rPr>
              <w:t>1959249,60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sz w:val="22"/>
                <w:szCs w:val="22"/>
              </w:rPr>
            </w:pPr>
            <w:r w:rsidRPr="00D07B1E">
              <w:rPr>
                <w:rFonts w:ascii="Arial" w:hAnsi="Arial" w:cs="Arial"/>
                <w:b/>
                <w:bCs/>
                <w:i/>
                <w:iCs/>
                <w:color w:val="000000"/>
                <w:sz w:val="22"/>
                <w:szCs w:val="22"/>
              </w:rPr>
              <w:t>1855350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sz w:val="22"/>
                <w:szCs w:val="22"/>
              </w:rPr>
            </w:pPr>
            <w:r w:rsidRPr="00D07B1E">
              <w:rPr>
                <w:rFonts w:ascii="Arial" w:hAnsi="Arial" w:cs="Arial"/>
                <w:b/>
                <w:bCs/>
                <w:i/>
                <w:iCs/>
                <w:color w:val="000000"/>
                <w:sz w:val="22"/>
                <w:szCs w:val="22"/>
              </w:rPr>
              <w:t>1855350</w:t>
            </w:r>
          </w:p>
        </w:tc>
        <w:tc>
          <w:tcPr>
            <w:tcW w:w="1418" w:type="dxa"/>
            <w:tcBorders>
              <w:top w:val="nil"/>
              <w:left w:val="nil"/>
              <w:bottom w:val="single" w:sz="4" w:space="0" w:color="auto"/>
              <w:right w:val="single" w:sz="4" w:space="0" w:color="auto"/>
            </w:tcBorders>
            <w:vAlign w:val="bottom"/>
          </w:tcPr>
          <w:p w:rsidR="00AD3412" w:rsidRPr="00D07B1E" w:rsidRDefault="00AD3412" w:rsidP="00AD3412">
            <w:pPr>
              <w:jc w:val="center"/>
              <w:rPr>
                <w:rFonts w:ascii="Arial" w:hAnsi="Arial" w:cs="Arial"/>
                <w:b/>
                <w:bCs/>
                <w:i/>
                <w:iCs/>
                <w:color w:val="000000"/>
                <w:sz w:val="22"/>
                <w:szCs w:val="22"/>
              </w:rPr>
            </w:pPr>
            <w:r w:rsidRPr="00D07B1E">
              <w:rPr>
                <w:rFonts w:ascii="Arial" w:hAnsi="Arial" w:cs="Arial"/>
                <w:b/>
                <w:bCs/>
                <w:i/>
                <w:iCs/>
                <w:color w:val="000000"/>
                <w:sz w:val="22"/>
                <w:szCs w:val="22"/>
              </w:rPr>
              <w:t>1855350</w:t>
            </w:r>
          </w:p>
        </w:tc>
      </w:tr>
      <w:tr w:rsidR="00AD3412" w:rsidRPr="00D07B1E" w:rsidTr="00AD3412">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b/>
                <w:bCs/>
                <w:color w:val="000000"/>
                <w:sz w:val="22"/>
                <w:szCs w:val="22"/>
              </w:rPr>
            </w:pPr>
            <w:r w:rsidRPr="00D07B1E">
              <w:rPr>
                <w:rFonts w:ascii="Arial" w:hAnsi="Arial" w:cs="Arial"/>
                <w:b/>
                <w:bCs/>
                <w:color w:val="000000"/>
                <w:sz w:val="22"/>
                <w:szCs w:val="22"/>
              </w:rPr>
              <w:t> </w:t>
            </w:r>
          </w:p>
        </w:tc>
        <w:tc>
          <w:tcPr>
            <w:tcW w:w="2401" w:type="dxa"/>
            <w:tcBorders>
              <w:top w:val="nil"/>
              <w:left w:val="nil"/>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b/>
                <w:bCs/>
                <w:color w:val="000000"/>
                <w:sz w:val="22"/>
                <w:szCs w:val="22"/>
              </w:rPr>
            </w:pPr>
            <w:r w:rsidRPr="00D07B1E">
              <w:rPr>
                <w:rFonts w:ascii="Arial" w:hAnsi="Arial" w:cs="Arial"/>
                <w:b/>
                <w:bCs/>
                <w:color w:val="000000"/>
                <w:sz w:val="22"/>
                <w:szCs w:val="22"/>
              </w:rPr>
              <w:t>Администрация поселения</w:t>
            </w:r>
          </w:p>
        </w:tc>
        <w:tc>
          <w:tcPr>
            <w:tcW w:w="709" w:type="dxa"/>
            <w:tcBorders>
              <w:top w:val="nil"/>
              <w:left w:val="nil"/>
              <w:bottom w:val="nil"/>
              <w:right w:val="nil"/>
            </w:tcBorders>
            <w:shd w:val="clear" w:color="auto" w:fill="auto"/>
            <w:noWrap/>
            <w:vAlign w:val="bottom"/>
            <w:hideMark/>
          </w:tcPr>
          <w:p w:rsidR="00AD3412" w:rsidRPr="00D07B1E" w:rsidRDefault="00AD3412" w:rsidP="00AA157E">
            <w:pPr>
              <w:rPr>
                <w:rFonts w:ascii="Arial" w:hAnsi="Arial" w:cs="Arial"/>
                <w:b/>
                <w:bCs/>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AD3412" w:rsidRPr="00D07B1E" w:rsidRDefault="00AD3412" w:rsidP="00AA157E">
            <w:pPr>
              <w:jc w:val="right"/>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AD3412" w:rsidRPr="00D07B1E" w:rsidRDefault="00AD3412" w:rsidP="00AA157E">
            <w:pPr>
              <w:jc w:val="right"/>
              <w:rPr>
                <w:rFonts w:ascii="Arial" w:hAnsi="Arial" w:cs="Arial"/>
                <w:b/>
                <w:bCs/>
                <w:color w:val="000000"/>
                <w:sz w:val="22"/>
                <w:szCs w:val="22"/>
              </w:rPr>
            </w:pPr>
            <w:r w:rsidRPr="00D07B1E">
              <w:rPr>
                <w:rFonts w:ascii="Arial" w:hAnsi="Arial" w:cs="Arial"/>
                <w:b/>
                <w:bCs/>
                <w:color w:val="000000"/>
                <w:sz w:val="22"/>
                <w:szCs w:val="22"/>
              </w:rPr>
              <w:t> </w:t>
            </w:r>
          </w:p>
        </w:tc>
        <w:tc>
          <w:tcPr>
            <w:tcW w:w="1559" w:type="dxa"/>
            <w:tcBorders>
              <w:top w:val="nil"/>
              <w:left w:val="nil"/>
              <w:bottom w:val="single" w:sz="4" w:space="0" w:color="auto"/>
              <w:right w:val="single" w:sz="4" w:space="0" w:color="auto"/>
            </w:tcBorders>
            <w:shd w:val="clear" w:color="auto" w:fill="auto"/>
            <w:hideMark/>
          </w:tcPr>
          <w:p w:rsidR="00AD3412" w:rsidRPr="00D07B1E" w:rsidRDefault="00AD3412" w:rsidP="00AA157E">
            <w:pPr>
              <w:jc w:val="right"/>
              <w:rPr>
                <w:rFonts w:ascii="Arial" w:hAnsi="Arial" w:cs="Arial"/>
                <w:b/>
                <w:bCs/>
                <w:color w:val="000000"/>
                <w:sz w:val="22"/>
                <w:szCs w:val="22"/>
              </w:rPr>
            </w:pPr>
            <w:r w:rsidRPr="00D07B1E">
              <w:rPr>
                <w:rFonts w:ascii="Arial" w:hAnsi="Arial" w:cs="Arial"/>
                <w:b/>
                <w:bCs/>
                <w:color w:val="000000"/>
                <w:sz w:val="22"/>
                <w:szCs w:val="22"/>
              </w:rPr>
              <w:t> </w:t>
            </w:r>
          </w:p>
        </w:tc>
        <w:tc>
          <w:tcPr>
            <w:tcW w:w="1559" w:type="dxa"/>
            <w:tcBorders>
              <w:top w:val="nil"/>
              <w:left w:val="nil"/>
              <w:bottom w:val="single" w:sz="4" w:space="0" w:color="auto"/>
              <w:right w:val="single" w:sz="4" w:space="0" w:color="auto"/>
            </w:tcBorders>
          </w:tcPr>
          <w:p w:rsidR="00AD3412" w:rsidRPr="00D07B1E" w:rsidRDefault="00AD3412" w:rsidP="00AA157E">
            <w:pPr>
              <w:jc w:val="right"/>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tcPr>
          <w:p w:rsidR="00AD3412" w:rsidRPr="00D07B1E" w:rsidRDefault="00AD3412" w:rsidP="00AA157E">
            <w:pPr>
              <w:jc w:val="right"/>
              <w:rPr>
                <w:rFonts w:ascii="Arial" w:hAnsi="Arial" w:cs="Arial"/>
                <w:b/>
                <w:bCs/>
                <w:color w:val="000000"/>
                <w:sz w:val="22"/>
                <w:szCs w:val="22"/>
              </w:rPr>
            </w:pP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211</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Заработная плата</w:t>
            </w:r>
          </w:p>
        </w:tc>
        <w:tc>
          <w:tcPr>
            <w:tcW w:w="709" w:type="dxa"/>
            <w:tcBorders>
              <w:top w:val="single" w:sz="4" w:space="0" w:color="auto"/>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6 300 000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6 850 000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6 850 000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6 850 000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6 850 000</w:t>
            </w: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212</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xml:space="preserve">Прочие выплаты </w:t>
            </w:r>
            <w:r w:rsidRPr="00D07B1E">
              <w:rPr>
                <w:rFonts w:ascii="Arial" w:hAnsi="Arial" w:cs="Arial"/>
                <w:i/>
                <w:iCs/>
                <w:color w:val="000000"/>
                <w:sz w:val="22"/>
                <w:szCs w:val="22"/>
              </w:rPr>
              <w:t>(суточные)</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22 500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25 000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25 000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25 000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25 000</w:t>
            </w: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213</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Начисление  на оплату труда</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1 903 000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2 068 700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2 068 700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2 068 700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sz w:val="22"/>
                <w:szCs w:val="22"/>
              </w:rPr>
            </w:pPr>
            <w:r w:rsidRPr="00D07B1E">
              <w:rPr>
                <w:rFonts w:ascii="Arial" w:hAnsi="Arial" w:cs="Arial"/>
                <w:color w:val="000000"/>
                <w:sz w:val="22"/>
                <w:szCs w:val="22"/>
              </w:rPr>
              <w:t>2 068 700</w:t>
            </w: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214</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Проезд в отпуск</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400 000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550 000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500 000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550 000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550 000</w:t>
            </w: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221</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Услуги связи</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458 673,80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400 000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400 000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400 000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400 000</w:t>
            </w: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 </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интернет (242)</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368 673,80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320 000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320 000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320 000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320 000</w:t>
            </w: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 </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почтовые расходы (244)</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90 000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80 000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80 000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80 000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80 000</w:t>
            </w: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222</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Транспортные   расходы  (служебный проезд  - 244)</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8 000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10 000</w:t>
            </w:r>
          </w:p>
        </w:tc>
      </w:tr>
      <w:tr w:rsidR="00AD3412" w:rsidRPr="00D07B1E" w:rsidTr="00AD3412">
        <w:trPr>
          <w:trHeight w:val="315"/>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223</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Коммунальные услуги</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285 000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360 000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360 000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360 000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360 000</w:t>
            </w:r>
          </w:p>
        </w:tc>
      </w:tr>
      <w:tr w:rsidR="00AD3412" w:rsidRPr="00D07B1E" w:rsidTr="00AD3412">
        <w:trPr>
          <w:trHeight w:val="315"/>
        </w:trPr>
        <w:tc>
          <w:tcPr>
            <w:tcW w:w="576" w:type="dxa"/>
            <w:vMerge/>
            <w:tcBorders>
              <w:top w:val="nil"/>
              <w:left w:val="single" w:sz="4" w:space="0" w:color="auto"/>
              <w:bottom w:val="single" w:sz="4" w:space="0" w:color="auto"/>
              <w:right w:val="single" w:sz="4" w:space="0" w:color="auto"/>
            </w:tcBorders>
            <w:vAlign w:val="center"/>
            <w:hideMark/>
          </w:tcPr>
          <w:p w:rsidR="00AD3412" w:rsidRPr="00D07B1E" w:rsidRDefault="00AD3412" w:rsidP="00AA157E">
            <w:pPr>
              <w:rPr>
                <w:rFonts w:ascii="Arial" w:hAnsi="Arial" w:cs="Arial"/>
                <w:color w:val="000000"/>
                <w:sz w:val="22"/>
                <w:szCs w:val="22"/>
              </w:rPr>
            </w:pP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i/>
                <w:iCs/>
                <w:color w:val="000000"/>
                <w:sz w:val="22"/>
                <w:szCs w:val="22"/>
              </w:rPr>
            </w:pPr>
            <w:r w:rsidRPr="00D07B1E">
              <w:rPr>
                <w:rFonts w:ascii="Arial" w:hAnsi="Arial" w:cs="Arial"/>
                <w:i/>
                <w:iCs/>
                <w:color w:val="000000"/>
                <w:sz w:val="22"/>
                <w:szCs w:val="22"/>
              </w:rPr>
              <w:t>отопление</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i/>
                <w:iCs/>
                <w:color w:val="000000"/>
                <w:sz w:val="22"/>
                <w:szCs w:val="22"/>
              </w:rPr>
            </w:pPr>
            <w:r w:rsidRPr="00D07B1E">
              <w:rPr>
                <w:rFonts w:ascii="Arial" w:hAnsi="Arial" w:cs="Arial"/>
                <w:i/>
                <w:iCs/>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i/>
                <w:iCs/>
                <w:color w:val="000000"/>
                <w:sz w:val="22"/>
                <w:szCs w:val="22"/>
              </w:rPr>
            </w:pPr>
            <w:r w:rsidRPr="00D07B1E">
              <w:rPr>
                <w:rFonts w:ascii="Arial" w:hAnsi="Arial" w:cs="Arial"/>
                <w:i/>
                <w:iCs/>
                <w:color w:val="000000"/>
                <w:sz w:val="22"/>
                <w:szCs w:val="22"/>
              </w:rPr>
              <w:t>230 000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i/>
                <w:iCs/>
                <w:color w:val="000000"/>
                <w:sz w:val="22"/>
                <w:szCs w:val="22"/>
              </w:rPr>
            </w:pPr>
            <w:r w:rsidRPr="00D07B1E">
              <w:rPr>
                <w:rFonts w:ascii="Arial" w:hAnsi="Arial" w:cs="Arial"/>
                <w:i/>
                <w:iCs/>
                <w:color w:val="000000"/>
                <w:sz w:val="22"/>
                <w:szCs w:val="22"/>
              </w:rPr>
              <w:t>300 000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i/>
                <w:iCs/>
                <w:color w:val="000000"/>
                <w:sz w:val="22"/>
                <w:szCs w:val="22"/>
              </w:rPr>
            </w:pPr>
            <w:r w:rsidRPr="00D07B1E">
              <w:rPr>
                <w:rFonts w:ascii="Arial" w:hAnsi="Arial" w:cs="Arial"/>
                <w:i/>
                <w:iCs/>
                <w:color w:val="000000"/>
                <w:sz w:val="22"/>
                <w:szCs w:val="22"/>
              </w:rPr>
              <w:t>300 000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i/>
                <w:iCs/>
                <w:color w:val="000000"/>
                <w:sz w:val="22"/>
                <w:szCs w:val="22"/>
              </w:rPr>
            </w:pPr>
            <w:r w:rsidRPr="00D07B1E">
              <w:rPr>
                <w:rFonts w:ascii="Arial" w:hAnsi="Arial" w:cs="Arial"/>
                <w:i/>
                <w:iCs/>
                <w:color w:val="000000"/>
                <w:sz w:val="22"/>
                <w:szCs w:val="22"/>
              </w:rPr>
              <w:t>300 000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i/>
                <w:iCs/>
                <w:color w:val="000000"/>
                <w:sz w:val="22"/>
                <w:szCs w:val="22"/>
              </w:rPr>
            </w:pPr>
            <w:r w:rsidRPr="00D07B1E">
              <w:rPr>
                <w:rFonts w:ascii="Arial" w:hAnsi="Arial" w:cs="Arial"/>
                <w:i/>
                <w:iCs/>
                <w:color w:val="000000"/>
                <w:sz w:val="22"/>
                <w:szCs w:val="22"/>
              </w:rPr>
              <w:t>300 000</w:t>
            </w:r>
          </w:p>
        </w:tc>
      </w:tr>
      <w:tr w:rsidR="00AD3412" w:rsidRPr="00D07B1E" w:rsidTr="00AD3412">
        <w:trPr>
          <w:trHeight w:val="315"/>
        </w:trPr>
        <w:tc>
          <w:tcPr>
            <w:tcW w:w="576" w:type="dxa"/>
            <w:vMerge/>
            <w:tcBorders>
              <w:top w:val="nil"/>
              <w:left w:val="single" w:sz="4" w:space="0" w:color="auto"/>
              <w:bottom w:val="single" w:sz="4" w:space="0" w:color="auto"/>
              <w:right w:val="single" w:sz="4" w:space="0" w:color="auto"/>
            </w:tcBorders>
            <w:vAlign w:val="center"/>
            <w:hideMark/>
          </w:tcPr>
          <w:p w:rsidR="00AD3412" w:rsidRPr="00D07B1E" w:rsidRDefault="00AD3412" w:rsidP="00AA157E">
            <w:pPr>
              <w:rPr>
                <w:rFonts w:ascii="Arial" w:hAnsi="Arial" w:cs="Arial"/>
                <w:color w:val="000000"/>
                <w:sz w:val="22"/>
                <w:szCs w:val="22"/>
              </w:rPr>
            </w:pP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i/>
                <w:iCs/>
                <w:color w:val="000000"/>
                <w:sz w:val="22"/>
                <w:szCs w:val="22"/>
              </w:rPr>
            </w:pPr>
            <w:proofErr w:type="spellStart"/>
            <w:r w:rsidRPr="00D07B1E">
              <w:rPr>
                <w:rFonts w:ascii="Arial" w:hAnsi="Arial" w:cs="Arial"/>
                <w:i/>
                <w:iCs/>
                <w:color w:val="000000"/>
                <w:sz w:val="22"/>
                <w:szCs w:val="22"/>
              </w:rPr>
              <w:t>эл</w:t>
            </w:r>
            <w:proofErr w:type="spellEnd"/>
            <w:r w:rsidRPr="00D07B1E">
              <w:rPr>
                <w:rFonts w:ascii="Arial" w:hAnsi="Arial" w:cs="Arial"/>
                <w:i/>
                <w:iCs/>
                <w:color w:val="000000"/>
                <w:sz w:val="22"/>
                <w:szCs w:val="22"/>
              </w:rPr>
              <w:t>/энергия</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i/>
                <w:iCs/>
                <w:color w:val="000000"/>
                <w:sz w:val="22"/>
                <w:szCs w:val="22"/>
              </w:rPr>
            </w:pPr>
            <w:r w:rsidRPr="00D07B1E">
              <w:rPr>
                <w:rFonts w:ascii="Arial" w:hAnsi="Arial" w:cs="Arial"/>
                <w:i/>
                <w:iCs/>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i/>
                <w:iCs/>
                <w:color w:val="000000"/>
                <w:sz w:val="22"/>
                <w:szCs w:val="22"/>
              </w:rPr>
            </w:pPr>
            <w:r w:rsidRPr="00D07B1E">
              <w:rPr>
                <w:rFonts w:ascii="Arial" w:hAnsi="Arial" w:cs="Arial"/>
                <w:i/>
                <w:iCs/>
                <w:color w:val="000000"/>
                <w:sz w:val="22"/>
                <w:szCs w:val="22"/>
              </w:rPr>
              <w:t>55 000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tabs>
                <w:tab w:val="center" w:pos="742"/>
                <w:tab w:val="right" w:pos="1485"/>
              </w:tabs>
              <w:jc w:val="right"/>
              <w:rPr>
                <w:rFonts w:ascii="Arial" w:hAnsi="Arial" w:cs="Arial"/>
                <w:i/>
                <w:iCs/>
                <w:color w:val="000000"/>
                <w:sz w:val="22"/>
                <w:szCs w:val="22"/>
              </w:rPr>
            </w:pPr>
            <w:r w:rsidRPr="00D07B1E">
              <w:rPr>
                <w:rFonts w:ascii="Arial" w:hAnsi="Arial" w:cs="Arial"/>
                <w:i/>
                <w:iCs/>
                <w:color w:val="000000"/>
                <w:sz w:val="22"/>
                <w:szCs w:val="22"/>
              </w:rPr>
              <w:t>60 000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tabs>
                <w:tab w:val="center" w:pos="742"/>
                <w:tab w:val="right" w:pos="1485"/>
              </w:tabs>
              <w:jc w:val="right"/>
              <w:rPr>
                <w:rFonts w:ascii="Arial" w:hAnsi="Arial" w:cs="Arial"/>
                <w:i/>
                <w:iCs/>
                <w:color w:val="000000"/>
                <w:sz w:val="22"/>
                <w:szCs w:val="22"/>
              </w:rPr>
            </w:pPr>
            <w:r w:rsidRPr="00D07B1E">
              <w:rPr>
                <w:rFonts w:ascii="Arial" w:hAnsi="Arial" w:cs="Arial"/>
                <w:i/>
                <w:iCs/>
                <w:color w:val="000000"/>
                <w:sz w:val="22"/>
                <w:szCs w:val="22"/>
              </w:rPr>
              <w:t>60 000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tabs>
                <w:tab w:val="center" w:pos="742"/>
                <w:tab w:val="right" w:pos="1485"/>
              </w:tabs>
              <w:jc w:val="right"/>
              <w:rPr>
                <w:rFonts w:ascii="Arial" w:hAnsi="Arial" w:cs="Arial"/>
                <w:i/>
                <w:iCs/>
                <w:color w:val="000000"/>
                <w:sz w:val="22"/>
                <w:szCs w:val="22"/>
              </w:rPr>
            </w:pPr>
            <w:r w:rsidRPr="00D07B1E">
              <w:rPr>
                <w:rFonts w:ascii="Arial" w:hAnsi="Arial" w:cs="Arial"/>
                <w:i/>
                <w:iCs/>
                <w:color w:val="000000"/>
                <w:sz w:val="22"/>
                <w:szCs w:val="22"/>
              </w:rPr>
              <w:t>60 000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tabs>
                <w:tab w:val="center" w:pos="742"/>
                <w:tab w:val="right" w:pos="1485"/>
              </w:tabs>
              <w:jc w:val="right"/>
              <w:rPr>
                <w:rFonts w:ascii="Arial" w:hAnsi="Arial" w:cs="Arial"/>
                <w:i/>
                <w:iCs/>
                <w:color w:val="000000"/>
                <w:sz w:val="22"/>
                <w:szCs w:val="22"/>
              </w:rPr>
            </w:pPr>
            <w:r w:rsidRPr="00D07B1E">
              <w:rPr>
                <w:rFonts w:ascii="Arial" w:hAnsi="Arial" w:cs="Arial"/>
                <w:i/>
                <w:iCs/>
                <w:color w:val="000000"/>
                <w:sz w:val="22"/>
                <w:szCs w:val="22"/>
              </w:rPr>
              <w:t>60 000</w:t>
            </w: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225</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Содержание имущества</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179 350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30 000</w:t>
            </w:r>
          </w:p>
        </w:tc>
      </w:tr>
      <w:tr w:rsidR="00AD3412" w:rsidRPr="00D07B1E" w:rsidTr="00AD3412">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226</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xml:space="preserve">Прочие услуги (проживание в гостинице во время </w:t>
            </w:r>
            <w:r w:rsidRPr="00D07B1E">
              <w:rPr>
                <w:rFonts w:ascii="Arial" w:hAnsi="Arial" w:cs="Arial"/>
                <w:color w:val="000000"/>
                <w:sz w:val="22"/>
                <w:szCs w:val="22"/>
              </w:rPr>
              <w:lastRenderedPageBreak/>
              <w:t>командировки, проезд в командировку  - 122)</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i/>
                <w:iCs/>
                <w:color w:val="000000"/>
                <w:sz w:val="22"/>
                <w:szCs w:val="22"/>
              </w:rPr>
            </w:pPr>
            <w:r w:rsidRPr="00D07B1E">
              <w:rPr>
                <w:rFonts w:ascii="Arial" w:hAnsi="Arial" w:cs="Arial"/>
                <w:i/>
                <w:iCs/>
                <w:color w:val="000000"/>
                <w:sz w:val="22"/>
                <w:szCs w:val="22"/>
              </w:rPr>
              <w:lastRenderedPageBreak/>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iCs/>
                <w:color w:val="000000"/>
                <w:sz w:val="22"/>
                <w:szCs w:val="22"/>
              </w:rPr>
            </w:pPr>
            <w:r w:rsidRPr="00D07B1E">
              <w:rPr>
                <w:rFonts w:ascii="Arial" w:hAnsi="Arial" w:cs="Arial"/>
                <w:iCs/>
                <w:color w:val="000000"/>
                <w:sz w:val="22"/>
                <w:szCs w:val="22"/>
              </w:rPr>
              <w:t>29 000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iCs/>
                <w:color w:val="000000"/>
                <w:sz w:val="22"/>
                <w:szCs w:val="22"/>
              </w:rPr>
            </w:pPr>
            <w:r w:rsidRPr="00D07B1E">
              <w:rPr>
                <w:rFonts w:ascii="Arial" w:hAnsi="Arial" w:cs="Arial"/>
                <w:iCs/>
                <w:color w:val="000000"/>
                <w:sz w:val="22"/>
                <w:szCs w:val="22"/>
              </w:rPr>
              <w:t>114 000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sz w:val="22"/>
                <w:szCs w:val="22"/>
              </w:rPr>
            </w:pPr>
            <w:r w:rsidRPr="00D07B1E">
              <w:rPr>
                <w:rFonts w:ascii="Arial" w:hAnsi="Arial" w:cs="Arial"/>
                <w:iCs/>
                <w:color w:val="000000"/>
                <w:sz w:val="22"/>
                <w:szCs w:val="22"/>
              </w:rPr>
              <w:t>114 000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sz w:val="22"/>
                <w:szCs w:val="22"/>
              </w:rPr>
            </w:pPr>
            <w:r w:rsidRPr="00D07B1E">
              <w:rPr>
                <w:rFonts w:ascii="Arial" w:hAnsi="Arial" w:cs="Arial"/>
                <w:iCs/>
                <w:color w:val="000000"/>
                <w:sz w:val="22"/>
                <w:szCs w:val="22"/>
              </w:rPr>
              <w:t>114 000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sz w:val="22"/>
                <w:szCs w:val="22"/>
              </w:rPr>
            </w:pPr>
            <w:r w:rsidRPr="00D07B1E">
              <w:rPr>
                <w:rFonts w:ascii="Arial" w:hAnsi="Arial" w:cs="Arial"/>
                <w:iCs/>
                <w:color w:val="000000"/>
                <w:sz w:val="22"/>
                <w:szCs w:val="22"/>
              </w:rPr>
              <w:t>114 000</w:t>
            </w: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lastRenderedPageBreak/>
              <w:t>226</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Прочие услуги (244)</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650 000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420 000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420 000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420 000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420 000</w:t>
            </w: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291</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Налог на землю (851)</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561 553</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561 535</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p>
        </w:tc>
        <w:tc>
          <w:tcPr>
            <w:tcW w:w="1418" w:type="dxa"/>
            <w:tcBorders>
              <w:top w:val="nil"/>
              <w:left w:val="nil"/>
              <w:bottom w:val="single" w:sz="4" w:space="0" w:color="auto"/>
              <w:right w:val="single" w:sz="4" w:space="0" w:color="auto"/>
            </w:tcBorders>
          </w:tcPr>
          <w:p w:rsidR="00AD3412" w:rsidRPr="00D07B1E" w:rsidRDefault="00AD3412" w:rsidP="00AA157E">
            <w:pPr>
              <w:jc w:val="right"/>
              <w:rPr>
                <w:rFonts w:ascii="Arial" w:hAnsi="Arial" w:cs="Arial"/>
                <w:color w:val="000000"/>
                <w:sz w:val="22"/>
                <w:szCs w:val="22"/>
              </w:rPr>
            </w:pP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291</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Прочие расходы (852)</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20 000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15 000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15 000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15 000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15 000</w:t>
            </w: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292</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Штрафы (853)</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105 000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p>
        </w:tc>
      </w:tr>
      <w:tr w:rsidR="00AD3412" w:rsidRPr="00D07B1E" w:rsidTr="00AD3412">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297</w:t>
            </w:r>
          </w:p>
        </w:tc>
        <w:tc>
          <w:tcPr>
            <w:tcW w:w="2401"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Прочие расходы  (853)</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5 000</w:t>
            </w:r>
          </w:p>
        </w:tc>
      </w:tr>
      <w:tr w:rsidR="00AD3412" w:rsidRPr="00D07B1E" w:rsidTr="00AD3412">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343</w:t>
            </w:r>
          </w:p>
        </w:tc>
        <w:tc>
          <w:tcPr>
            <w:tcW w:w="2401"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Увеличение стоимости горюче-смазочных материалов</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25 2140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180 000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180 000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180 000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180 000</w:t>
            </w:r>
          </w:p>
        </w:tc>
      </w:tr>
      <w:tr w:rsidR="00AD3412" w:rsidRPr="00D07B1E" w:rsidTr="00AD3412">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346</w:t>
            </w:r>
          </w:p>
        </w:tc>
        <w:tc>
          <w:tcPr>
            <w:tcW w:w="2401"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rPr>
                <w:rFonts w:ascii="Arial" w:hAnsi="Arial" w:cs="Arial"/>
                <w:sz w:val="22"/>
                <w:szCs w:val="22"/>
              </w:rPr>
            </w:pPr>
            <w:r w:rsidRPr="00D07B1E">
              <w:rPr>
                <w:rFonts w:ascii="Arial" w:hAnsi="Arial" w:cs="Arial"/>
                <w:sz w:val="22"/>
                <w:szCs w:val="22"/>
              </w:rPr>
              <w:t>Увеличение стоимости прочих материальных запасов</w:t>
            </w:r>
          </w:p>
        </w:tc>
        <w:tc>
          <w:tcPr>
            <w:tcW w:w="709" w:type="dxa"/>
            <w:tcBorders>
              <w:top w:val="nil"/>
              <w:left w:val="nil"/>
              <w:bottom w:val="single" w:sz="4" w:space="0" w:color="auto"/>
              <w:right w:val="single" w:sz="4" w:space="0" w:color="auto"/>
            </w:tcBorders>
            <w:shd w:val="clear" w:color="auto" w:fill="auto"/>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202 000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125 000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125 000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125 000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125 000</w:t>
            </w:r>
          </w:p>
        </w:tc>
      </w:tr>
      <w:tr w:rsidR="00AD3412" w:rsidRPr="00D07B1E" w:rsidTr="00AD3412">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D3412" w:rsidRPr="00D07B1E" w:rsidRDefault="00AD3412" w:rsidP="00AA157E">
            <w:pPr>
              <w:jc w:val="center"/>
              <w:rPr>
                <w:rFonts w:ascii="Arial" w:hAnsi="Arial" w:cs="Arial"/>
                <w:i/>
                <w:iCs/>
                <w:color w:val="000000"/>
                <w:sz w:val="22"/>
                <w:szCs w:val="22"/>
              </w:rPr>
            </w:pPr>
            <w:r w:rsidRPr="00D07B1E">
              <w:rPr>
                <w:rFonts w:ascii="Arial" w:hAnsi="Arial" w:cs="Arial"/>
                <w:i/>
                <w:iCs/>
                <w:color w:val="000000"/>
                <w:sz w:val="22"/>
                <w:szCs w:val="22"/>
              </w:rPr>
              <w:t> </w:t>
            </w:r>
          </w:p>
        </w:tc>
        <w:tc>
          <w:tcPr>
            <w:tcW w:w="2401"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center"/>
              <w:rPr>
                <w:rFonts w:ascii="Arial" w:hAnsi="Arial" w:cs="Arial"/>
                <w:b/>
                <w:i/>
                <w:iCs/>
                <w:color w:val="000000"/>
                <w:sz w:val="22"/>
                <w:szCs w:val="22"/>
              </w:rPr>
            </w:pPr>
            <w:r w:rsidRPr="00D07B1E">
              <w:rPr>
                <w:rFonts w:ascii="Arial" w:hAnsi="Arial" w:cs="Arial"/>
                <w:b/>
                <w:i/>
                <w:iCs/>
                <w:color w:val="000000"/>
                <w:sz w:val="22"/>
                <w:szCs w:val="22"/>
              </w:rPr>
              <w:t>итого</w:t>
            </w:r>
          </w:p>
        </w:tc>
        <w:tc>
          <w:tcPr>
            <w:tcW w:w="70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center"/>
              <w:rPr>
                <w:rFonts w:ascii="Arial" w:hAnsi="Arial" w:cs="Arial"/>
                <w:b/>
                <w:i/>
                <w:iCs/>
                <w:color w:val="000000"/>
                <w:sz w:val="22"/>
                <w:szCs w:val="22"/>
              </w:rPr>
            </w:pPr>
            <w:r w:rsidRPr="00D07B1E">
              <w:rPr>
                <w:rFonts w:ascii="Arial" w:hAnsi="Arial" w:cs="Arial"/>
                <w:b/>
                <w:i/>
                <w:iCs/>
                <w:color w:val="000000"/>
                <w:sz w:val="22"/>
                <w:szCs w:val="22"/>
              </w:rPr>
              <w:t>0104</w:t>
            </w:r>
          </w:p>
        </w:tc>
        <w:tc>
          <w:tcPr>
            <w:tcW w:w="1417"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D3412">
            <w:pPr>
              <w:jc w:val="right"/>
              <w:rPr>
                <w:rFonts w:ascii="Arial" w:hAnsi="Arial" w:cs="Arial"/>
                <w:b/>
                <w:bCs/>
                <w:i/>
                <w:iCs/>
                <w:color w:val="000000"/>
                <w:sz w:val="22"/>
                <w:szCs w:val="22"/>
              </w:rPr>
            </w:pPr>
            <w:r w:rsidRPr="00D07B1E">
              <w:rPr>
                <w:rFonts w:ascii="Arial" w:hAnsi="Arial" w:cs="Arial"/>
                <w:b/>
                <w:bCs/>
                <w:i/>
                <w:iCs/>
                <w:color w:val="000000"/>
                <w:sz w:val="22"/>
                <w:szCs w:val="22"/>
              </w:rPr>
              <w:t>11381216,80</w:t>
            </w:r>
          </w:p>
        </w:tc>
        <w:tc>
          <w:tcPr>
            <w:tcW w:w="1418"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b/>
                <w:bCs/>
                <w:i/>
                <w:iCs/>
                <w:color w:val="000000"/>
                <w:sz w:val="22"/>
                <w:szCs w:val="22"/>
              </w:rPr>
            </w:pPr>
            <w:r w:rsidRPr="00D07B1E">
              <w:rPr>
                <w:rFonts w:ascii="Arial" w:hAnsi="Arial" w:cs="Arial"/>
                <w:b/>
                <w:bCs/>
                <w:i/>
                <w:iCs/>
                <w:color w:val="000000"/>
                <w:sz w:val="22"/>
                <w:szCs w:val="22"/>
              </w:rPr>
              <w:t>11 714 240</w:t>
            </w:r>
          </w:p>
        </w:tc>
        <w:tc>
          <w:tcPr>
            <w:tcW w:w="155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right"/>
              <w:rPr>
                <w:rFonts w:ascii="Arial" w:hAnsi="Arial" w:cs="Arial"/>
                <w:b/>
                <w:bCs/>
                <w:i/>
                <w:iCs/>
                <w:color w:val="000000"/>
                <w:sz w:val="22"/>
                <w:szCs w:val="22"/>
              </w:rPr>
            </w:pPr>
            <w:r w:rsidRPr="00D07B1E">
              <w:rPr>
                <w:rFonts w:ascii="Arial" w:hAnsi="Arial" w:cs="Arial"/>
                <w:b/>
                <w:bCs/>
                <w:i/>
                <w:iCs/>
                <w:color w:val="000000"/>
                <w:sz w:val="22"/>
                <w:szCs w:val="22"/>
              </w:rPr>
              <w:t>11 102 700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b/>
                <w:bCs/>
                <w:i/>
                <w:iCs/>
                <w:color w:val="000000"/>
                <w:sz w:val="22"/>
                <w:szCs w:val="22"/>
              </w:rPr>
            </w:pPr>
            <w:r w:rsidRPr="00D07B1E">
              <w:rPr>
                <w:rFonts w:ascii="Arial" w:hAnsi="Arial" w:cs="Arial"/>
                <w:b/>
                <w:bCs/>
                <w:i/>
                <w:iCs/>
                <w:color w:val="000000"/>
                <w:sz w:val="22"/>
                <w:szCs w:val="22"/>
              </w:rPr>
              <w:t>11 152 700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b/>
                <w:bCs/>
                <w:i/>
                <w:iCs/>
                <w:color w:val="000000"/>
                <w:sz w:val="22"/>
                <w:szCs w:val="22"/>
              </w:rPr>
            </w:pPr>
            <w:r w:rsidRPr="00D07B1E">
              <w:rPr>
                <w:rFonts w:ascii="Arial" w:hAnsi="Arial" w:cs="Arial"/>
                <w:b/>
                <w:bCs/>
                <w:i/>
                <w:iCs/>
                <w:color w:val="000000"/>
                <w:sz w:val="22"/>
                <w:szCs w:val="22"/>
              </w:rPr>
              <w:t>11 152 700</w:t>
            </w:r>
          </w:p>
        </w:tc>
      </w:tr>
      <w:tr w:rsidR="00AD3412" w:rsidRPr="00D07B1E" w:rsidTr="00AD3412">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D07B1E" w:rsidRDefault="00AD3412" w:rsidP="00AA157E">
            <w:pPr>
              <w:jc w:val="center"/>
              <w:rPr>
                <w:rFonts w:ascii="Arial" w:hAnsi="Arial" w:cs="Arial"/>
                <w:color w:val="000000"/>
                <w:sz w:val="22"/>
                <w:szCs w:val="22"/>
              </w:rPr>
            </w:pP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center"/>
              <w:rPr>
                <w:rFonts w:ascii="Arial" w:hAnsi="Arial" w:cs="Arial"/>
                <w:b/>
                <w:color w:val="000000"/>
                <w:sz w:val="22"/>
                <w:szCs w:val="22"/>
              </w:rPr>
            </w:pPr>
            <w:r w:rsidRPr="00D07B1E">
              <w:rPr>
                <w:rFonts w:ascii="Arial" w:hAnsi="Arial" w:cs="Arial"/>
                <w:b/>
                <w:color w:val="000000"/>
                <w:sz w:val="22"/>
                <w:szCs w:val="22"/>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center"/>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p>
        </w:tc>
        <w:tc>
          <w:tcPr>
            <w:tcW w:w="1418" w:type="dxa"/>
            <w:tcBorders>
              <w:top w:val="nil"/>
              <w:left w:val="nil"/>
              <w:bottom w:val="single" w:sz="4" w:space="0" w:color="auto"/>
              <w:right w:val="single" w:sz="4" w:space="0" w:color="auto"/>
            </w:tcBorders>
          </w:tcPr>
          <w:p w:rsidR="00AD3412" w:rsidRPr="00D07B1E" w:rsidRDefault="00AD3412" w:rsidP="00AA157E">
            <w:pPr>
              <w:jc w:val="right"/>
              <w:rPr>
                <w:rFonts w:ascii="Arial" w:hAnsi="Arial" w:cs="Arial"/>
                <w:color w:val="000000"/>
                <w:sz w:val="22"/>
                <w:szCs w:val="22"/>
              </w:rPr>
            </w:pPr>
          </w:p>
        </w:tc>
      </w:tr>
      <w:tr w:rsidR="00AD3412" w:rsidRPr="00D07B1E" w:rsidTr="00AD3412">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290</w:t>
            </w: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Другие экономические санкции</w:t>
            </w:r>
          </w:p>
        </w:tc>
        <w:tc>
          <w:tcPr>
            <w:tcW w:w="70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center"/>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10 000</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 xml:space="preserve">       100 630   </w:t>
            </w: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 xml:space="preserve">       10 000   </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 xml:space="preserve">      10 000   </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 xml:space="preserve">      10 000   </w:t>
            </w:r>
          </w:p>
        </w:tc>
      </w:tr>
      <w:tr w:rsidR="00AD3412" w:rsidRPr="00D07B1E" w:rsidTr="00AD3412">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D07B1E" w:rsidRDefault="00AD3412" w:rsidP="00AA157E">
            <w:pPr>
              <w:jc w:val="center"/>
              <w:rPr>
                <w:rFonts w:ascii="Arial" w:hAnsi="Arial" w:cs="Arial"/>
                <w:color w:val="000000"/>
                <w:sz w:val="22"/>
                <w:szCs w:val="22"/>
              </w:rPr>
            </w:pP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center"/>
              <w:rPr>
                <w:rFonts w:ascii="Arial" w:hAnsi="Arial" w:cs="Arial"/>
                <w:b/>
                <w:i/>
                <w:iCs/>
                <w:color w:val="000000"/>
                <w:sz w:val="22"/>
                <w:szCs w:val="22"/>
              </w:rPr>
            </w:pPr>
            <w:r w:rsidRPr="00D07B1E">
              <w:rPr>
                <w:rFonts w:ascii="Arial" w:hAnsi="Arial" w:cs="Arial"/>
                <w:b/>
                <w:i/>
                <w:iCs/>
                <w:color w:val="000000"/>
                <w:sz w:val="22"/>
                <w:szCs w:val="22"/>
              </w:rPr>
              <w:t>итого</w:t>
            </w:r>
          </w:p>
        </w:tc>
        <w:tc>
          <w:tcPr>
            <w:tcW w:w="70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center"/>
              <w:rPr>
                <w:rFonts w:ascii="Arial" w:hAnsi="Arial" w:cs="Arial"/>
                <w:b/>
                <w:i/>
                <w:iCs/>
                <w:color w:val="000000"/>
                <w:sz w:val="22"/>
                <w:szCs w:val="22"/>
              </w:rPr>
            </w:pPr>
            <w:r w:rsidRPr="00D07B1E">
              <w:rPr>
                <w:rFonts w:ascii="Arial" w:hAnsi="Arial" w:cs="Arial"/>
                <w:b/>
                <w:i/>
                <w:iCs/>
                <w:color w:val="000000"/>
                <w:sz w:val="22"/>
                <w:szCs w:val="22"/>
              </w:rPr>
              <w:t>0111</w:t>
            </w: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b/>
                <w:i/>
                <w:color w:val="000000"/>
                <w:sz w:val="22"/>
                <w:szCs w:val="22"/>
              </w:rPr>
            </w:pPr>
            <w:r w:rsidRPr="00D07B1E">
              <w:rPr>
                <w:rFonts w:ascii="Arial" w:hAnsi="Arial" w:cs="Arial"/>
                <w:b/>
                <w:i/>
                <w:color w:val="000000"/>
                <w:sz w:val="22"/>
                <w:szCs w:val="22"/>
              </w:rPr>
              <w:t>10 000</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sz w:val="22"/>
                <w:szCs w:val="22"/>
              </w:rPr>
            </w:pPr>
            <w:r w:rsidRPr="00D07B1E">
              <w:rPr>
                <w:rFonts w:ascii="Arial" w:hAnsi="Arial" w:cs="Arial"/>
                <w:b/>
                <w:i/>
                <w:color w:val="000000"/>
                <w:sz w:val="22"/>
                <w:szCs w:val="22"/>
              </w:rPr>
              <w:t>100 630</w:t>
            </w: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sz w:val="22"/>
                <w:szCs w:val="22"/>
              </w:rPr>
            </w:pPr>
            <w:r w:rsidRPr="00D07B1E">
              <w:rPr>
                <w:rFonts w:ascii="Arial" w:hAnsi="Arial" w:cs="Arial"/>
                <w:b/>
                <w:i/>
                <w:color w:val="000000"/>
                <w:sz w:val="22"/>
                <w:szCs w:val="22"/>
              </w:rPr>
              <w:t>10 000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sz w:val="22"/>
                <w:szCs w:val="22"/>
              </w:rPr>
            </w:pPr>
            <w:r w:rsidRPr="00D07B1E">
              <w:rPr>
                <w:rFonts w:ascii="Arial" w:hAnsi="Arial" w:cs="Arial"/>
                <w:b/>
                <w:i/>
                <w:color w:val="000000"/>
                <w:sz w:val="22"/>
                <w:szCs w:val="22"/>
              </w:rPr>
              <w:t>10 000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sz w:val="22"/>
                <w:szCs w:val="22"/>
              </w:rPr>
            </w:pPr>
            <w:r w:rsidRPr="00D07B1E">
              <w:rPr>
                <w:rFonts w:ascii="Arial" w:hAnsi="Arial" w:cs="Arial"/>
                <w:b/>
                <w:i/>
                <w:color w:val="000000"/>
                <w:sz w:val="22"/>
                <w:szCs w:val="22"/>
              </w:rPr>
              <w:t>10 000</w:t>
            </w:r>
          </w:p>
        </w:tc>
      </w:tr>
      <w:tr w:rsidR="00AD3412" w:rsidRPr="00D07B1E" w:rsidTr="00AD3412">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D07B1E" w:rsidRDefault="00AD3412" w:rsidP="00AA157E">
            <w:pPr>
              <w:jc w:val="center"/>
              <w:rPr>
                <w:rFonts w:ascii="Arial" w:hAnsi="Arial" w:cs="Arial"/>
                <w:color w:val="000000"/>
                <w:sz w:val="22"/>
                <w:szCs w:val="22"/>
              </w:rPr>
            </w:pP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center"/>
              <w:rPr>
                <w:rFonts w:ascii="Arial" w:hAnsi="Arial" w:cs="Arial"/>
                <w:b/>
                <w:color w:val="000000"/>
                <w:sz w:val="22"/>
                <w:szCs w:val="22"/>
              </w:rPr>
            </w:pPr>
            <w:r w:rsidRPr="00D07B1E">
              <w:rPr>
                <w:rFonts w:ascii="Arial" w:hAnsi="Arial" w:cs="Arial"/>
                <w:b/>
                <w:color w:val="000000"/>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center"/>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p>
        </w:tc>
      </w:tr>
      <w:tr w:rsidR="00AD3412" w:rsidRPr="00D07B1E" w:rsidTr="00AD3412">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226</w:t>
            </w: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Прочие услуги (</w:t>
            </w:r>
            <w:r w:rsidRPr="00D07B1E">
              <w:rPr>
                <w:rFonts w:ascii="Arial" w:hAnsi="Arial" w:cs="Arial"/>
                <w:sz w:val="22"/>
                <w:szCs w:val="22"/>
              </w:rPr>
              <w:t>межевание земельных участков)</w:t>
            </w:r>
          </w:p>
        </w:tc>
        <w:tc>
          <w:tcPr>
            <w:tcW w:w="70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center"/>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72 487,04</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100 000</w:t>
            </w: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100 000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500 000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500 000</w:t>
            </w:r>
          </w:p>
        </w:tc>
      </w:tr>
      <w:tr w:rsidR="00AD3412" w:rsidRPr="00D07B1E" w:rsidTr="00AD3412">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340</w:t>
            </w: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center"/>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700</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700,00</w:t>
            </w: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700,00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700,00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color w:val="000000"/>
                <w:sz w:val="22"/>
                <w:szCs w:val="22"/>
              </w:rPr>
            </w:pPr>
            <w:r w:rsidRPr="00D07B1E">
              <w:rPr>
                <w:rFonts w:ascii="Arial" w:hAnsi="Arial" w:cs="Arial"/>
                <w:color w:val="000000"/>
                <w:sz w:val="22"/>
                <w:szCs w:val="22"/>
              </w:rPr>
              <w:t>700,00</w:t>
            </w:r>
          </w:p>
        </w:tc>
      </w:tr>
      <w:tr w:rsidR="00AD3412" w:rsidRPr="00D07B1E" w:rsidTr="00AD3412">
        <w:trPr>
          <w:trHeight w:val="43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D3412" w:rsidRPr="00D07B1E" w:rsidRDefault="00AD3412" w:rsidP="00AA157E">
            <w:pPr>
              <w:jc w:val="center"/>
              <w:rPr>
                <w:rFonts w:ascii="Arial" w:hAnsi="Arial" w:cs="Arial"/>
                <w:color w:val="000000"/>
                <w:sz w:val="22"/>
                <w:szCs w:val="22"/>
              </w:rPr>
            </w:pP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center"/>
              <w:rPr>
                <w:rFonts w:ascii="Arial" w:hAnsi="Arial" w:cs="Arial"/>
                <w:b/>
                <w:i/>
                <w:iCs/>
                <w:color w:val="000000"/>
                <w:sz w:val="22"/>
                <w:szCs w:val="22"/>
              </w:rPr>
            </w:pPr>
            <w:r w:rsidRPr="00D07B1E">
              <w:rPr>
                <w:rFonts w:ascii="Arial" w:hAnsi="Arial" w:cs="Arial"/>
                <w:b/>
                <w:i/>
                <w:iCs/>
                <w:color w:val="000000"/>
                <w:sz w:val="22"/>
                <w:szCs w:val="22"/>
              </w:rPr>
              <w:t>итого</w:t>
            </w:r>
          </w:p>
        </w:tc>
        <w:tc>
          <w:tcPr>
            <w:tcW w:w="709" w:type="dxa"/>
            <w:tcBorders>
              <w:top w:val="nil"/>
              <w:left w:val="nil"/>
              <w:bottom w:val="single" w:sz="4" w:space="0" w:color="auto"/>
              <w:right w:val="single" w:sz="4" w:space="0" w:color="auto"/>
            </w:tcBorders>
            <w:shd w:val="clear" w:color="auto" w:fill="auto"/>
            <w:vAlign w:val="bottom"/>
            <w:hideMark/>
          </w:tcPr>
          <w:p w:rsidR="00AD3412" w:rsidRPr="00D07B1E" w:rsidRDefault="00AD3412" w:rsidP="00AA157E">
            <w:pPr>
              <w:jc w:val="center"/>
              <w:rPr>
                <w:rFonts w:ascii="Arial" w:hAnsi="Arial" w:cs="Arial"/>
                <w:b/>
                <w:i/>
                <w:iCs/>
                <w:color w:val="000000"/>
                <w:sz w:val="22"/>
                <w:szCs w:val="22"/>
              </w:rPr>
            </w:pPr>
            <w:r w:rsidRPr="00D07B1E">
              <w:rPr>
                <w:rFonts w:ascii="Arial" w:hAnsi="Arial" w:cs="Arial"/>
                <w:b/>
                <w:i/>
                <w:iCs/>
                <w:color w:val="000000"/>
                <w:sz w:val="22"/>
                <w:szCs w:val="22"/>
              </w:rPr>
              <w:t>0113</w:t>
            </w: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b/>
                <w:bCs/>
                <w:i/>
                <w:iCs/>
                <w:color w:val="000000"/>
                <w:sz w:val="22"/>
                <w:szCs w:val="22"/>
              </w:rPr>
            </w:pPr>
            <w:r w:rsidRPr="00D07B1E">
              <w:rPr>
                <w:rFonts w:ascii="Arial" w:hAnsi="Arial" w:cs="Arial"/>
                <w:b/>
                <w:bCs/>
                <w:i/>
                <w:iCs/>
                <w:color w:val="000000"/>
                <w:sz w:val="22"/>
                <w:szCs w:val="22"/>
              </w:rPr>
              <w:t>73 187,04</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b/>
                <w:i/>
                <w:color w:val="000000"/>
                <w:sz w:val="22"/>
                <w:szCs w:val="22"/>
              </w:rPr>
            </w:pPr>
            <w:r w:rsidRPr="00D07B1E">
              <w:rPr>
                <w:rFonts w:ascii="Arial" w:hAnsi="Arial" w:cs="Arial"/>
                <w:b/>
                <w:i/>
                <w:color w:val="000000"/>
                <w:sz w:val="22"/>
                <w:szCs w:val="22"/>
              </w:rPr>
              <w:t>100 700</w:t>
            </w: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b/>
                <w:i/>
                <w:color w:val="000000"/>
                <w:sz w:val="22"/>
                <w:szCs w:val="22"/>
              </w:rPr>
            </w:pPr>
            <w:r w:rsidRPr="00D07B1E">
              <w:rPr>
                <w:rFonts w:ascii="Arial" w:hAnsi="Arial" w:cs="Arial"/>
                <w:b/>
                <w:i/>
                <w:color w:val="000000"/>
                <w:sz w:val="22"/>
                <w:szCs w:val="22"/>
              </w:rPr>
              <w:t>100 700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b/>
                <w:i/>
                <w:color w:val="000000"/>
                <w:sz w:val="22"/>
                <w:szCs w:val="22"/>
              </w:rPr>
            </w:pPr>
            <w:r w:rsidRPr="00D07B1E">
              <w:rPr>
                <w:rFonts w:ascii="Arial" w:hAnsi="Arial" w:cs="Arial"/>
                <w:b/>
                <w:i/>
                <w:color w:val="000000"/>
                <w:sz w:val="22"/>
                <w:szCs w:val="22"/>
              </w:rPr>
              <w:t>50 700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b/>
                <w:i/>
                <w:color w:val="000000"/>
                <w:sz w:val="22"/>
                <w:szCs w:val="22"/>
              </w:rPr>
            </w:pPr>
            <w:r w:rsidRPr="00D07B1E">
              <w:rPr>
                <w:rFonts w:ascii="Arial" w:hAnsi="Arial" w:cs="Arial"/>
                <w:b/>
                <w:i/>
                <w:color w:val="000000"/>
                <w:sz w:val="22"/>
                <w:szCs w:val="22"/>
              </w:rPr>
              <w:t>50 700</w:t>
            </w:r>
          </w:p>
        </w:tc>
      </w:tr>
      <w:tr w:rsidR="00AD3412" w:rsidRPr="00D07B1E" w:rsidTr="00AD3412">
        <w:trPr>
          <w:trHeight w:val="70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D3412" w:rsidRPr="00D07B1E" w:rsidRDefault="00AD3412" w:rsidP="00AA157E">
            <w:pPr>
              <w:jc w:val="center"/>
              <w:rPr>
                <w:rFonts w:ascii="Arial" w:hAnsi="Arial" w:cs="Arial"/>
                <w:color w:val="000000"/>
                <w:sz w:val="22"/>
                <w:szCs w:val="22"/>
              </w:rPr>
            </w:pPr>
            <w:r w:rsidRPr="00D07B1E">
              <w:rPr>
                <w:rFonts w:ascii="Arial" w:hAnsi="Arial" w:cs="Arial"/>
                <w:color w:val="000000"/>
                <w:sz w:val="22"/>
                <w:szCs w:val="22"/>
              </w:rPr>
              <w:t> </w:t>
            </w:r>
          </w:p>
        </w:tc>
        <w:tc>
          <w:tcPr>
            <w:tcW w:w="2401"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rPr>
                <w:rFonts w:ascii="Arial" w:hAnsi="Arial" w:cs="Arial"/>
                <w:b/>
                <w:bCs/>
                <w:color w:val="000000"/>
                <w:sz w:val="22"/>
                <w:szCs w:val="22"/>
              </w:rPr>
            </w:pPr>
            <w:r w:rsidRPr="00D07B1E">
              <w:rPr>
                <w:rFonts w:ascii="Arial" w:hAnsi="Arial" w:cs="Arial"/>
                <w:b/>
                <w:bCs/>
                <w:color w:val="000000"/>
                <w:sz w:val="22"/>
                <w:szCs w:val="22"/>
              </w:rPr>
              <w:t>Итого по 0100</w:t>
            </w:r>
          </w:p>
        </w:tc>
        <w:tc>
          <w:tcPr>
            <w:tcW w:w="709"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rPr>
                <w:rFonts w:ascii="Arial" w:hAnsi="Arial" w:cs="Arial"/>
                <w:color w:val="000000"/>
                <w:sz w:val="22"/>
                <w:szCs w:val="22"/>
              </w:rPr>
            </w:pPr>
            <w:r w:rsidRPr="00D07B1E">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b/>
                <w:bCs/>
                <w:color w:val="000000"/>
                <w:sz w:val="22"/>
                <w:szCs w:val="22"/>
              </w:rPr>
            </w:pPr>
            <w:r w:rsidRPr="00D07B1E">
              <w:rPr>
                <w:rFonts w:ascii="Arial" w:hAnsi="Arial" w:cs="Arial"/>
                <w:b/>
                <w:bCs/>
                <w:color w:val="000000"/>
                <w:sz w:val="22"/>
                <w:szCs w:val="22"/>
              </w:rPr>
              <w:t>13749703,84</w:t>
            </w:r>
          </w:p>
        </w:tc>
        <w:tc>
          <w:tcPr>
            <w:tcW w:w="1418"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b/>
                <w:bCs/>
                <w:color w:val="000000"/>
                <w:sz w:val="22"/>
                <w:szCs w:val="22"/>
              </w:rPr>
            </w:pPr>
            <w:r w:rsidRPr="00D07B1E">
              <w:rPr>
                <w:rFonts w:ascii="Arial" w:hAnsi="Arial" w:cs="Arial"/>
                <w:b/>
                <w:bCs/>
                <w:color w:val="000000"/>
                <w:sz w:val="22"/>
                <w:szCs w:val="22"/>
              </w:rPr>
              <w:t>14516419,60</w:t>
            </w:r>
          </w:p>
        </w:tc>
        <w:tc>
          <w:tcPr>
            <w:tcW w:w="1559" w:type="dxa"/>
            <w:tcBorders>
              <w:top w:val="nil"/>
              <w:left w:val="nil"/>
              <w:bottom w:val="single" w:sz="4" w:space="0" w:color="auto"/>
              <w:right w:val="single" w:sz="4" w:space="0" w:color="auto"/>
            </w:tcBorders>
            <w:shd w:val="clear" w:color="auto" w:fill="auto"/>
            <w:noWrap/>
            <w:vAlign w:val="bottom"/>
            <w:hideMark/>
          </w:tcPr>
          <w:p w:rsidR="00AD3412" w:rsidRPr="00D07B1E" w:rsidRDefault="00AD3412" w:rsidP="00AA157E">
            <w:pPr>
              <w:jc w:val="right"/>
              <w:rPr>
                <w:rFonts w:ascii="Arial" w:hAnsi="Arial" w:cs="Arial"/>
                <w:b/>
                <w:bCs/>
                <w:color w:val="000000"/>
                <w:sz w:val="22"/>
                <w:szCs w:val="22"/>
              </w:rPr>
            </w:pPr>
            <w:r w:rsidRPr="00D07B1E">
              <w:rPr>
                <w:rFonts w:ascii="Arial" w:hAnsi="Arial" w:cs="Arial"/>
                <w:b/>
                <w:bCs/>
                <w:color w:val="000000"/>
                <w:sz w:val="22"/>
                <w:szCs w:val="22"/>
              </w:rPr>
              <w:t>13068750,00</w:t>
            </w:r>
          </w:p>
        </w:tc>
        <w:tc>
          <w:tcPr>
            <w:tcW w:w="1559"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b/>
                <w:bCs/>
                <w:color w:val="000000"/>
                <w:sz w:val="22"/>
                <w:szCs w:val="22"/>
              </w:rPr>
            </w:pPr>
            <w:r w:rsidRPr="00D07B1E">
              <w:rPr>
                <w:rFonts w:ascii="Arial" w:hAnsi="Arial" w:cs="Arial"/>
                <w:b/>
                <w:bCs/>
                <w:color w:val="000000"/>
                <w:sz w:val="22"/>
                <w:szCs w:val="22"/>
              </w:rPr>
              <w:t>13068750,00</w:t>
            </w:r>
          </w:p>
        </w:tc>
        <w:tc>
          <w:tcPr>
            <w:tcW w:w="1418" w:type="dxa"/>
            <w:tcBorders>
              <w:top w:val="nil"/>
              <w:left w:val="nil"/>
              <w:bottom w:val="single" w:sz="4" w:space="0" w:color="auto"/>
              <w:right w:val="single" w:sz="4" w:space="0" w:color="auto"/>
            </w:tcBorders>
            <w:vAlign w:val="bottom"/>
          </w:tcPr>
          <w:p w:rsidR="00AD3412" w:rsidRPr="00D07B1E" w:rsidRDefault="00AD3412" w:rsidP="00AA157E">
            <w:pPr>
              <w:jc w:val="right"/>
              <w:rPr>
                <w:rFonts w:ascii="Arial" w:hAnsi="Arial" w:cs="Arial"/>
                <w:b/>
                <w:bCs/>
                <w:color w:val="000000"/>
                <w:sz w:val="22"/>
                <w:szCs w:val="22"/>
              </w:rPr>
            </w:pPr>
            <w:r w:rsidRPr="00D07B1E">
              <w:rPr>
                <w:rFonts w:ascii="Arial" w:hAnsi="Arial" w:cs="Arial"/>
                <w:b/>
                <w:bCs/>
                <w:color w:val="000000"/>
                <w:sz w:val="22"/>
                <w:szCs w:val="22"/>
              </w:rPr>
              <w:t>13068750,00</w:t>
            </w:r>
          </w:p>
        </w:tc>
      </w:tr>
    </w:tbl>
    <w:p w:rsidR="00764EA1" w:rsidRPr="00D07B1E" w:rsidRDefault="00764EA1" w:rsidP="00764EA1">
      <w:pPr>
        <w:autoSpaceDE w:val="0"/>
        <w:autoSpaceDN w:val="0"/>
        <w:adjustRightInd w:val="0"/>
        <w:ind w:firstLine="709"/>
        <w:jc w:val="both"/>
        <w:rPr>
          <w:rFonts w:ascii="Arial" w:hAnsi="Arial" w:cs="Arial"/>
          <w:bCs/>
          <w:sz w:val="22"/>
          <w:szCs w:val="22"/>
        </w:rPr>
      </w:pPr>
    </w:p>
    <w:p w:rsidR="00411CE4" w:rsidRPr="00D07B1E" w:rsidRDefault="00411CE4" w:rsidP="00411CE4">
      <w:pPr>
        <w:autoSpaceDE w:val="0"/>
        <w:autoSpaceDN w:val="0"/>
        <w:adjustRightInd w:val="0"/>
        <w:ind w:firstLine="709"/>
        <w:jc w:val="both"/>
        <w:rPr>
          <w:rFonts w:ascii="Arial" w:hAnsi="Arial" w:cs="Arial"/>
          <w:bCs/>
        </w:rPr>
      </w:pPr>
      <w:r w:rsidRPr="00D07B1E">
        <w:rPr>
          <w:rFonts w:ascii="Arial" w:hAnsi="Arial" w:cs="Arial"/>
          <w:bCs/>
        </w:rPr>
        <w:t>2.3  Подпрограмма "</w:t>
      </w:r>
      <w:r w:rsidRPr="00D07B1E">
        <w:rPr>
          <w:rFonts w:ascii="Arial" w:hAnsi="Arial" w:cs="Arial"/>
        </w:rPr>
        <w:t>Гражданская оборона</w:t>
      </w:r>
      <w:r w:rsidRPr="00D07B1E">
        <w:rPr>
          <w:rFonts w:ascii="Arial" w:hAnsi="Arial" w:cs="Arial"/>
          <w:bCs/>
        </w:rPr>
        <w:t xml:space="preserve"> "</w:t>
      </w:r>
    </w:p>
    <w:p w:rsidR="00411CE4" w:rsidRPr="00D07B1E" w:rsidRDefault="00411CE4" w:rsidP="00411CE4">
      <w:pPr>
        <w:autoSpaceDE w:val="0"/>
        <w:autoSpaceDN w:val="0"/>
        <w:adjustRightInd w:val="0"/>
        <w:ind w:firstLine="709"/>
        <w:jc w:val="both"/>
        <w:rPr>
          <w:rFonts w:ascii="Arial" w:hAnsi="Arial" w:cs="Arial"/>
          <w:bCs/>
        </w:rPr>
      </w:pPr>
      <w:r w:rsidRPr="00D07B1E">
        <w:rPr>
          <w:rFonts w:ascii="Arial" w:hAnsi="Arial" w:cs="Arial"/>
          <w:bCs/>
        </w:rPr>
        <w:t>табличную часть изложить в следующей редакции:</w:t>
      </w:r>
    </w:p>
    <w:p w:rsidR="00411CE4" w:rsidRPr="00D07B1E" w:rsidRDefault="00411CE4" w:rsidP="00411CE4">
      <w:pPr>
        <w:autoSpaceDE w:val="0"/>
        <w:autoSpaceDN w:val="0"/>
        <w:adjustRightInd w:val="0"/>
        <w:ind w:firstLine="709"/>
        <w:jc w:val="both"/>
        <w:rPr>
          <w:rFonts w:ascii="Arial" w:hAnsi="Arial" w:cs="Arial"/>
          <w:bCs/>
        </w:rPr>
      </w:pPr>
    </w:p>
    <w:tbl>
      <w:tblPr>
        <w:tblW w:w="10491" w:type="dxa"/>
        <w:tblInd w:w="-176" w:type="dxa"/>
        <w:tblLook w:val="04A0"/>
      </w:tblPr>
      <w:tblGrid>
        <w:gridCol w:w="3544"/>
        <w:gridCol w:w="1418"/>
        <w:gridCol w:w="1559"/>
        <w:gridCol w:w="1418"/>
        <w:gridCol w:w="1276"/>
        <w:gridCol w:w="1276"/>
      </w:tblGrid>
      <w:tr w:rsidR="00411CE4" w:rsidRPr="00D07B1E" w:rsidTr="00A65229">
        <w:trPr>
          <w:trHeight w:val="625"/>
        </w:trPr>
        <w:tc>
          <w:tcPr>
            <w:tcW w:w="3544" w:type="dxa"/>
            <w:vMerge w:val="restart"/>
            <w:tcBorders>
              <w:top w:val="single" w:sz="4" w:space="0" w:color="auto"/>
              <w:left w:val="single" w:sz="4" w:space="0" w:color="auto"/>
              <w:bottom w:val="single" w:sz="4" w:space="0" w:color="auto"/>
              <w:right w:val="nil"/>
            </w:tcBorders>
            <w:shd w:val="clear" w:color="auto" w:fill="auto"/>
            <w:vAlign w:val="center"/>
            <w:hideMark/>
          </w:tcPr>
          <w:p w:rsidR="00411CE4" w:rsidRPr="00D07B1E" w:rsidRDefault="00411CE4" w:rsidP="00AA157E">
            <w:pPr>
              <w:jc w:val="center"/>
              <w:rPr>
                <w:rFonts w:ascii="Arial" w:hAnsi="Arial" w:cs="Arial"/>
                <w:b/>
                <w:bCs/>
                <w:color w:val="000000"/>
              </w:rPr>
            </w:pPr>
            <w:r w:rsidRPr="00D07B1E">
              <w:rPr>
                <w:rFonts w:ascii="Arial" w:hAnsi="Arial" w:cs="Arial"/>
                <w:b/>
                <w:bCs/>
                <w:color w:val="000000"/>
              </w:rPr>
              <w:t>Наименование расходов</w:t>
            </w:r>
          </w:p>
        </w:tc>
        <w:tc>
          <w:tcPr>
            <w:tcW w:w="69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1CE4" w:rsidRPr="00D07B1E" w:rsidRDefault="00411CE4" w:rsidP="00AA157E">
            <w:pPr>
              <w:jc w:val="center"/>
              <w:rPr>
                <w:rFonts w:ascii="Arial" w:hAnsi="Arial" w:cs="Arial"/>
                <w:b/>
                <w:bCs/>
                <w:color w:val="000000"/>
              </w:rPr>
            </w:pPr>
            <w:r w:rsidRPr="00D07B1E">
              <w:rPr>
                <w:rFonts w:ascii="Arial" w:hAnsi="Arial" w:cs="Arial"/>
                <w:b/>
                <w:bCs/>
                <w:color w:val="000000"/>
              </w:rPr>
              <w:t>Сумма, тыс</w:t>
            </w:r>
            <w:proofErr w:type="gramStart"/>
            <w:r w:rsidRPr="00D07B1E">
              <w:rPr>
                <w:rFonts w:ascii="Arial" w:hAnsi="Arial" w:cs="Arial"/>
                <w:b/>
                <w:bCs/>
                <w:color w:val="000000"/>
              </w:rPr>
              <w:t>.р</w:t>
            </w:r>
            <w:proofErr w:type="gramEnd"/>
            <w:r w:rsidRPr="00D07B1E">
              <w:rPr>
                <w:rFonts w:ascii="Arial" w:hAnsi="Arial" w:cs="Arial"/>
                <w:b/>
                <w:bCs/>
                <w:color w:val="000000"/>
              </w:rPr>
              <w:t>уб.</w:t>
            </w:r>
          </w:p>
        </w:tc>
      </w:tr>
      <w:tr w:rsidR="00411CE4" w:rsidRPr="00D07B1E" w:rsidTr="00411CE4">
        <w:trPr>
          <w:trHeight w:val="405"/>
        </w:trPr>
        <w:tc>
          <w:tcPr>
            <w:tcW w:w="3544" w:type="dxa"/>
            <w:vMerge/>
            <w:tcBorders>
              <w:top w:val="single" w:sz="4" w:space="0" w:color="auto"/>
              <w:left w:val="single" w:sz="4" w:space="0" w:color="auto"/>
              <w:bottom w:val="single" w:sz="4" w:space="0" w:color="auto"/>
              <w:right w:val="nil"/>
            </w:tcBorders>
            <w:vAlign w:val="center"/>
            <w:hideMark/>
          </w:tcPr>
          <w:p w:rsidR="00411CE4" w:rsidRPr="00D07B1E" w:rsidRDefault="00411CE4" w:rsidP="00AA157E">
            <w:pPr>
              <w:rPr>
                <w:rFonts w:ascii="Arial" w:hAnsi="Arial" w:cs="Arial"/>
                <w:b/>
                <w:bCs/>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11CE4" w:rsidRPr="00D07B1E" w:rsidRDefault="00411CE4" w:rsidP="00AA157E">
            <w:pPr>
              <w:jc w:val="center"/>
              <w:rPr>
                <w:rFonts w:ascii="Arial" w:hAnsi="Arial" w:cs="Arial"/>
                <w:b/>
                <w:bCs/>
                <w:color w:val="000000"/>
              </w:rPr>
            </w:pPr>
            <w:r w:rsidRPr="00D07B1E">
              <w:rPr>
                <w:rFonts w:ascii="Arial" w:hAnsi="Arial" w:cs="Arial"/>
                <w:b/>
                <w:bCs/>
                <w:color w:val="000000"/>
              </w:rPr>
              <w:t>2022г.</w:t>
            </w:r>
          </w:p>
        </w:tc>
        <w:tc>
          <w:tcPr>
            <w:tcW w:w="1559" w:type="dxa"/>
            <w:tcBorders>
              <w:top w:val="nil"/>
              <w:left w:val="nil"/>
              <w:bottom w:val="single" w:sz="4" w:space="0" w:color="auto"/>
              <w:right w:val="single" w:sz="4" w:space="0" w:color="auto"/>
            </w:tcBorders>
            <w:shd w:val="clear" w:color="auto" w:fill="auto"/>
            <w:noWrap/>
            <w:vAlign w:val="center"/>
            <w:hideMark/>
          </w:tcPr>
          <w:p w:rsidR="00411CE4" w:rsidRPr="00D07B1E" w:rsidRDefault="00411CE4" w:rsidP="00AA157E">
            <w:pPr>
              <w:jc w:val="center"/>
              <w:rPr>
                <w:rFonts w:ascii="Arial" w:hAnsi="Arial" w:cs="Arial"/>
                <w:b/>
                <w:bCs/>
                <w:color w:val="000000"/>
              </w:rPr>
            </w:pPr>
            <w:r w:rsidRPr="00D07B1E">
              <w:rPr>
                <w:rFonts w:ascii="Arial" w:hAnsi="Arial" w:cs="Arial"/>
                <w:b/>
                <w:bCs/>
                <w:color w:val="000000"/>
              </w:rPr>
              <w:t>2023г.</w:t>
            </w:r>
          </w:p>
        </w:tc>
        <w:tc>
          <w:tcPr>
            <w:tcW w:w="1418" w:type="dxa"/>
            <w:tcBorders>
              <w:top w:val="nil"/>
              <w:left w:val="nil"/>
              <w:bottom w:val="single" w:sz="4" w:space="0" w:color="auto"/>
              <w:right w:val="single" w:sz="4" w:space="0" w:color="auto"/>
            </w:tcBorders>
            <w:shd w:val="clear" w:color="auto" w:fill="auto"/>
            <w:noWrap/>
            <w:vAlign w:val="center"/>
            <w:hideMark/>
          </w:tcPr>
          <w:p w:rsidR="00411CE4" w:rsidRPr="00D07B1E" w:rsidRDefault="00411CE4" w:rsidP="00AA157E">
            <w:pPr>
              <w:jc w:val="center"/>
              <w:rPr>
                <w:rFonts w:ascii="Arial" w:hAnsi="Arial" w:cs="Arial"/>
                <w:b/>
                <w:bCs/>
                <w:color w:val="000000"/>
              </w:rPr>
            </w:pPr>
            <w:r w:rsidRPr="00D07B1E">
              <w:rPr>
                <w:rFonts w:ascii="Arial" w:hAnsi="Arial" w:cs="Arial"/>
                <w:b/>
                <w:bCs/>
                <w:color w:val="000000"/>
              </w:rPr>
              <w:t>2024г.</w:t>
            </w:r>
          </w:p>
        </w:tc>
        <w:tc>
          <w:tcPr>
            <w:tcW w:w="1276" w:type="dxa"/>
            <w:tcBorders>
              <w:top w:val="nil"/>
              <w:left w:val="nil"/>
              <w:bottom w:val="single" w:sz="4" w:space="0" w:color="auto"/>
              <w:right w:val="single" w:sz="4" w:space="0" w:color="auto"/>
            </w:tcBorders>
            <w:vAlign w:val="center"/>
          </w:tcPr>
          <w:p w:rsidR="00411CE4" w:rsidRPr="00D07B1E" w:rsidRDefault="00411CE4" w:rsidP="00411CE4">
            <w:pPr>
              <w:jc w:val="center"/>
              <w:rPr>
                <w:rFonts w:ascii="Arial" w:hAnsi="Arial" w:cs="Arial"/>
                <w:b/>
                <w:bCs/>
                <w:color w:val="000000"/>
              </w:rPr>
            </w:pPr>
            <w:r w:rsidRPr="00D07B1E">
              <w:rPr>
                <w:rFonts w:ascii="Arial" w:hAnsi="Arial" w:cs="Arial"/>
                <w:b/>
                <w:bCs/>
                <w:color w:val="000000"/>
              </w:rPr>
              <w:t>2025г.</w:t>
            </w:r>
          </w:p>
        </w:tc>
        <w:tc>
          <w:tcPr>
            <w:tcW w:w="1276" w:type="dxa"/>
            <w:tcBorders>
              <w:top w:val="nil"/>
              <w:left w:val="nil"/>
              <w:bottom w:val="single" w:sz="4" w:space="0" w:color="auto"/>
              <w:right w:val="single" w:sz="4" w:space="0" w:color="auto"/>
            </w:tcBorders>
            <w:vAlign w:val="center"/>
          </w:tcPr>
          <w:p w:rsidR="00411CE4" w:rsidRPr="00D07B1E" w:rsidRDefault="00411CE4" w:rsidP="00411CE4">
            <w:pPr>
              <w:jc w:val="center"/>
              <w:rPr>
                <w:rFonts w:ascii="Arial" w:hAnsi="Arial" w:cs="Arial"/>
                <w:b/>
                <w:bCs/>
                <w:color w:val="000000"/>
              </w:rPr>
            </w:pPr>
            <w:r w:rsidRPr="00D07B1E">
              <w:rPr>
                <w:rFonts w:ascii="Arial" w:hAnsi="Arial" w:cs="Arial"/>
                <w:b/>
                <w:bCs/>
                <w:color w:val="000000"/>
              </w:rPr>
              <w:t>2026г.</w:t>
            </w:r>
          </w:p>
        </w:tc>
      </w:tr>
      <w:tr w:rsidR="00411CE4" w:rsidRPr="00D07B1E" w:rsidTr="00411CE4">
        <w:trPr>
          <w:trHeight w:val="489"/>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411CE4" w:rsidRPr="00D07B1E" w:rsidRDefault="00411CE4" w:rsidP="00AA157E">
            <w:pPr>
              <w:rPr>
                <w:rFonts w:ascii="Arial" w:hAnsi="Arial" w:cs="Arial"/>
              </w:rPr>
            </w:pPr>
            <w:r w:rsidRPr="00D07B1E">
              <w:rPr>
                <w:rFonts w:ascii="Arial" w:hAnsi="Arial" w:cs="Arial"/>
              </w:rPr>
              <w:t>Увеличение стоимости основных средств</w:t>
            </w:r>
          </w:p>
        </w:tc>
        <w:tc>
          <w:tcPr>
            <w:tcW w:w="1418" w:type="dxa"/>
            <w:tcBorders>
              <w:top w:val="nil"/>
              <w:left w:val="nil"/>
              <w:bottom w:val="single" w:sz="4" w:space="0" w:color="auto"/>
              <w:right w:val="single" w:sz="4" w:space="0" w:color="auto"/>
            </w:tcBorders>
            <w:shd w:val="clear" w:color="auto" w:fill="auto"/>
            <w:noWrap/>
            <w:vAlign w:val="center"/>
            <w:hideMark/>
          </w:tcPr>
          <w:p w:rsidR="00411CE4" w:rsidRPr="00D07B1E" w:rsidRDefault="00411CE4" w:rsidP="00AA157E">
            <w:pPr>
              <w:jc w:val="center"/>
              <w:rPr>
                <w:rFonts w:ascii="Arial" w:hAnsi="Arial" w:cs="Arial"/>
              </w:rPr>
            </w:pPr>
            <w:r w:rsidRPr="00D07B1E">
              <w:rPr>
                <w:rFonts w:ascii="Arial" w:hAnsi="Arial" w:cs="Arial"/>
              </w:rPr>
              <w:t>1 600 000</w:t>
            </w:r>
          </w:p>
        </w:tc>
        <w:tc>
          <w:tcPr>
            <w:tcW w:w="1559" w:type="dxa"/>
            <w:tcBorders>
              <w:top w:val="nil"/>
              <w:left w:val="nil"/>
              <w:bottom w:val="single" w:sz="4" w:space="0" w:color="auto"/>
              <w:right w:val="single" w:sz="4" w:space="0" w:color="auto"/>
            </w:tcBorders>
            <w:shd w:val="clear" w:color="auto" w:fill="auto"/>
            <w:noWrap/>
            <w:vAlign w:val="center"/>
            <w:hideMark/>
          </w:tcPr>
          <w:p w:rsidR="00411CE4" w:rsidRPr="00D07B1E" w:rsidRDefault="00411CE4" w:rsidP="00AA157E">
            <w:pPr>
              <w:jc w:val="center"/>
              <w:rPr>
                <w:rFonts w:ascii="Arial" w:hAnsi="Arial" w:cs="Arial"/>
              </w:rPr>
            </w:pPr>
            <w:r w:rsidRPr="00D07B1E">
              <w:rPr>
                <w:rFonts w:ascii="Arial" w:hAnsi="Arial" w:cs="Arial"/>
              </w:rPr>
              <w:t>100 000</w:t>
            </w:r>
          </w:p>
        </w:tc>
        <w:tc>
          <w:tcPr>
            <w:tcW w:w="1418" w:type="dxa"/>
            <w:tcBorders>
              <w:top w:val="nil"/>
              <w:left w:val="nil"/>
              <w:bottom w:val="single" w:sz="4" w:space="0" w:color="auto"/>
              <w:right w:val="single" w:sz="4" w:space="0" w:color="auto"/>
            </w:tcBorders>
            <w:shd w:val="clear" w:color="auto" w:fill="auto"/>
            <w:noWrap/>
            <w:vAlign w:val="center"/>
            <w:hideMark/>
          </w:tcPr>
          <w:p w:rsidR="00411CE4" w:rsidRPr="00D07B1E" w:rsidRDefault="00E61D65" w:rsidP="00AA157E">
            <w:pPr>
              <w:jc w:val="center"/>
              <w:rPr>
                <w:rFonts w:ascii="Arial" w:hAnsi="Arial" w:cs="Arial"/>
              </w:rPr>
            </w:pPr>
            <w:r w:rsidRPr="00D07B1E">
              <w:rPr>
                <w:rFonts w:ascii="Arial" w:hAnsi="Arial" w:cs="Arial"/>
              </w:rPr>
              <w:t>1</w:t>
            </w:r>
            <w:r w:rsidR="00411CE4" w:rsidRPr="00D07B1E">
              <w:rPr>
                <w:rFonts w:ascii="Arial" w:hAnsi="Arial" w:cs="Arial"/>
              </w:rPr>
              <w:t>00</w:t>
            </w:r>
            <w:r w:rsidRPr="00D07B1E">
              <w:rPr>
                <w:rFonts w:ascii="Arial" w:hAnsi="Arial" w:cs="Arial"/>
              </w:rPr>
              <w:t xml:space="preserve"> 000</w:t>
            </w:r>
          </w:p>
        </w:tc>
        <w:tc>
          <w:tcPr>
            <w:tcW w:w="1276" w:type="dxa"/>
            <w:tcBorders>
              <w:top w:val="nil"/>
              <w:left w:val="nil"/>
              <w:bottom w:val="single" w:sz="4" w:space="0" w:color="auto"/>
              <w:right w:val="single" w:sz="4" w:space="0" w:color="auto"/>
            </w:tcBorders>
            <w:vAlign w:val="center"/>
          </w:tcPr>
          <w:p w:rsidR="00411CE4" w:rsidRPr="00D07B1E" w:rsidRDefault="00411CE4" w:rsidP="00AA157E">
            <w:pPr>
              <w:jc w:val="center"/>
              <w:rPr>
                <w:rFonts w:ascii="Arial" w:hAnsi="Arial" w:cs="Arial"/>
              </w:rPr>
            </w:pPr>
            <w:r w:rsidRPr="00D07B1E">
              <w:rPr>
                <w:rFonts w:ascii="Arial" w:hAnsi="Arial" w:cs="Arial"/>
              </w:rPr>
              <w:t>100 000</w:t>
            </w:r>
          </w:p>
        </w:tc>
        <w:tc>
          <w:tcPr>
            <w:tcW w:w="1276" w:type="dxa"/>
            <w:tcBorders>
              <w:top w:val="nil"/>
              <w:left w:val="nil"/>
              <w:bottom w:val="single" w:sz="4" w:space="0" w:color="auto"/>
              <w:right w:val="single" w:sz="4" w:space="0" w:color="auto"/>
            </w:tcBorders>
            <w:vAlign w:val="center"/>
          </w:tcPr>
          <w:p w:rsidR="00411CE4" w:rsidRPr="00D07B1E" w:rsidRDefault="00411CE4" w:rsidP="00411CE4">
            <w:pPr>
              <w:jc w:val="center"/>
              <w:rPr>
                <w:rFonts w:ascii="Arial" w:hAnsi="Arial" w:cs="Arial"/>
              </w:rPr>
            </w:pPr>
            <w:r w:rsidRPr="00D07B1E">
              <w:rPr>
                <w:rFonts w:ascii="Arial" w:hAnsi="Arial" w:cs="Arial"/>
              </w:rPr>
              <w:t>100 000</w:t>
            </w:r>
          </w:p>
        </w:tc>
      </w:tr>
      <w:tr w:rsidR="00411CE4" w:rsidRPr="00D07B1E" w:rsidTr="00411CE4">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411CE4" w:rsidRPr="00D07B1E" w:rsidRDefault="00411CE4" w:rsidP="00AA157E">
            <w:pPr>
              <w:jc w:val="center"/>
              <w:rPr>
                <w:rFonts w:ascii="Arial" w:hAnsi="Arial" w:cs="Arial"/>
                <w:b/>
                <w:bCs/>
                <w:color w:val="000000"/>
              </w:rPr>
            </w:pPr>
            <w:r w:rsidRPr="00D07B1E">
              <w:rPr>
                <w:rFonts w:ascii="Arial" w:hAnsi="Arial" w:cs="Arial"/>
                <w:b/>
                <w:b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411CE4" w:rsidRPr="00D07B1E" w:rsidRDefault="00411CE4" w:rsidP="00AA157E">
            <w:pPr>
              <w:jc w:val="center"/>
              <w:rPr>
                <w:rFonts w:ascii="Arial" w:hAnsi="Arial" w:cs="Arial"/>
                <w:b/>
                <w:bCs/>
                <w:color w:val="000000"/>
              </w:rPr>
            </w:pPr>
            <w:r w:rsidRPr="00D07B1E">
              <w:rPr>
                <w:rFonts w:ascii="Arial" w:hAnsi="Arial" w:cs="Arial"/>
                <w:b/>
                <w:bCs/>
                <w:color w:val="000000"/>
              </w:rPr>
              <w:t>1 600 000</w:t>
            </w:r>
          </w:p>
        </w:tc>
        <w:tc>
          <w:tcPr>
            <w:tcW w:w="1559" w:type="dxa"/>
            <w:tcBorders>
              <w:top w:val="nil"/>
              <w:left w:val="nil"/>
              <w:bottom w:val="single" w:sz="4" w:space="0" w:color="auto"/>
              <w:right w:val="single" w:sz="4" w:space="0" w:color="auto"/>
            </w:tcBorders>
            <w:shd w:val="clear" w:color="auto" w:fill="auto"/>
            <w:vAlign w:val="center"/>
            <w:hideMark/>
          </w:tcPr>
          <w:p w:rsidR="00411CE4" w:rsidRPr="00D07B1E" w:rsidRDefault="00411CE4" w:rsidP="00AA157E">
            <w:pPr>
              <w:jc w:val="center"/>
              <w:rPr>
                <w:rFonts w:ascii="Arial" w:hAnsi="Arial" w:cs="Arial"/>
                <w:b/>
                <w:bCs/>
                <w:color w:val="000000"/>
              </w:rPr>
            </w:pPr>
            <w:r w:rsidRPr="00D07B1E">
              <w:rPr>
                <w:rFonts w:ascii="Arial" w:hAnsi="Arial" w:cs="Arial"/>
                <w:b/>
                <w:bCs/>
                <w:color w:val="000000"/>
              </w:rPr>
              <w:t>100 000</w:t>
            </w:r>
          </w:p>
        </w:tc>
        <w:tc>
          <w:tcPr>
            <w:tcW w:w="1418" w:type="dxa"/>
            <w:tcBorders>
              <w:top w:val="nil"/>
              <w:left w:val="nil"/>
              <w:bottom w:val="single" w:sz="4" w:space="0" w:color="auto"/>
              <w:right w:val="single" w:sz="4" w:space="0" w:color="auto"/>
            </w:tcBorders>
            <w:shd w:val="clear" w:color="auto" w:fill="auto"/>
            <w:vAlign w:val="center"/>
            <w:hideMark/>
          </w:tcPr>
          <w:p w:rsidR="00411CE4" w:rsidRPr="00D07B1E" w:rsidRDefault="00411CE4" w:rsidP="00AA157E">
            <w:pPr>
              <w:jc w:val="center"/>
              <w:rPr>
                <w:rFonts w:ascii="Arial" w:hAnsi="Arial" w:cs="Arial"/>
                <w:b/>
                <w:bCs/>
                <w:color w:val="000000"/>
              </w:rPr>
            </w:pPr>
            <w:r w:rsidRPr="00D07B1E">
              <w:rPr>
                <w:rFonts w:ascii="Arial" w:hAnsi="Arial" w:cs="Arial"/>
                <w:b/>
                <w:bCs/>
                <w:color w:val="000000"/>
              </w:rPr>
              <w:t>100 000</w:t>
            </w:r>
          </w:p>
        </w:tc>
        <w:tc>
          <w:tcPr>
            <w:tcW w:w="1276" w:type="dxa"/>
            <w:tcBorders>
              <w:top w:val="nil"/>
              <w:left w:val="nil"/>
              <w:bottom w:val="single" w:sz="4" w:space="0" w:color="auto"/>
              <w:right w:val="single" w:sz="4" w:space="0" w:color="auto"/>
            </w:tcBorders>
            <w:vAlign w:val="center"/>
          </w:tcPr>
          <w:p w:rsidR="00411CE4" w:rsidRPr="00D07B1E" w:rsidRDefault="00411CE4" w:rsidP="00AA157E">
            <w:pPr>
              <w:jc w:val="center"/>
              <w:rPr>
                <w:rFonts w:ascii="Arial" w:hAnsi="Arial" w:cs="Arial"/>
                <w:b/>
                <w:bCs/>
                <w:color w:val="000000"/>
              </w:rPr>
            </w:pPr>
            <w:r w:rsidRPr="00D07B1E">
              <w:rPr>
                <w:rFonts w:ascii="Arial" w:hAnsi="Arial" w:cs="Arial"/>
                <w:b/>
                <w:bCs/>
                <w:color w:val="000000"/>
              </w:rPr>
              <w:t>100 000</w:t>
            </w:r>
          </w:p>
        </w:tc>
        <w:tc>
          <w:tcPr>
            <w:tcW w:w="1276" w:type="dxa"/>
            <w:tcBorders>
              <w:top w:val="nil"/>
              <w:left w:val="nil"/>
              <w:bottom w:val="single" w:sz="4" w:space="0" w:color="auto"/>
              <w:right w:val="single" w:sz="4" w:space="0" w:color="auto"/>
            </w:tcBorders>
            <w:vAlign w:val="center"/>
          </w:tcPr>
          <w:p w:rsidR="00411CE4" w:rsidRPr="00D07B1E" w:rsidRDefault="00411CE4" w:rsidP="00411CE4">
            <w:pPr>
              <w:jc w:val="center"/>
              <w:rPr>
                <w:rFonts w:ascii="Arial" w:hAnsi="Arial" w:cs="Arial"/>
                <w:b/>
                <w:bCs/>
                <w:color w:val="000000"/>
              </w:rPr>
            </w:pPr>
            <w:r w:rsidRPr="00D07B1E">
              <w:rPr>
                <w:rFonts w:ascii="Arial" w:hAnsi="Arial" w:cs="Arial"/>
                <w:b/>
                <w:bCs/>
                <w:color w:val="000000"/>
              </w:rPr>
              <w:t>100 000</w:t>
            </w:r>
          </w:p>
        </w:tc>
      </w:tr>
    </w:tbl>
    <w:p w:rsidR="00411CE4" w:rsidRPr="00D07B1E" w:rsidRDefault="00411CE4" w:rsidP="00411CE4">
      <w:pPr>
        <w:pStyle w:val="39"/>
        <w:shd w:val="clear" w:color="auto" w:fill="auto"/>
        <w:spacing w:after="0"/>
        <w:ind w:right="-425" w:firstLine="142"/>
        <w:rPr>
          <w:rFonts w:ascii="Arial" w:hAnsi="Arial" w:cs="Arial"/>
          <w:b w:val="0"/>
          <w:sz w:val="24"/>
          <w:szCs w:val="24"/>
        </w:rPr>
      </w:pPr>
    </w:p>
    <w:p w:rsidR="00764EA1" w:rsidRPr="00D07B1E" w:rsidRDefault="00764EA1" w:rsidP="00764EA1">
      <w:pPr>
        <w:ind w:left="-284"/>
        <w:jc w:val="both"/>
        <w:rPr>
          <w:rFonts w:ascii="Arial" w:hAnsi="Arial" w:cs="Arial"/>
        </w:rPr>
      </w:pPr>
    </w:p>
    <w:p w:rsidR="001640F4" w:rsidRPr="00D07B1E" w:rsidRDefault="001640F4" w:rsidP="00764EA1">
      <w:pPr>
        <w:pStyle w:val="af"/>
        <w:ind w:left="360"/>
        <w:jc w:val="both"/>
        <w:rPr>
          <w:rFonts w:ascii="Arial" w:hAnsi="Arial" w:cs="Arial"/>
          <w:bCs/>
        </w:rPr>
      </w:pPr>
    </w:p>
    <w:p w:rsidR="00B7359B" w:rsidRPr="00D07B1E" w:rsidRDefault="00B7359B" w:rsidP="00523CFB">
      <w:pPr>
        <w:autoSpaceDE w:val="0"/>
        <w:autoSpaceDN w:val="0"/>
        <w:adjustRightInd w:val="0"/>
        <w:ind w:firstLine="709"/>
        <w:jc w:val="both"/>
        <w:rPr>
          <w:rFonts w:ascii="Arial" w:hAnsi="Arial" w:cs="Arial"/>
          <w:bCs/>
        </w:rPr>
      </w:pPr>
    </w:p>
    <w:p w:rsidR="00882A5A" w:rsidRPr="00D07B1E" w:rsidRDefault="00882A5A" w:rsidP="006D207E">
      <w:pPr>
        <w:pStyle w:val="39"/>
        <w:shd w:val="clear" w:color="auto" w:fill="auto"/>
        <w:spacing w:after="0"/>
        <w:ind w:right="-425" w:firstLine="142"/>
        <w:rPr>
          <w:rFonts w:ascii="Arial" w:hAnsi="Arial" w:cs="Arial"/>
          <w:b w:val="0"/>
          <w:sz w:val="24"/>
          <w:szCs w:val="24"/>
        </w:rPr>
      </w:pPr>
    </w:p>
    <w:p w:rsidR="006D207E" w:rsidRPr="00D07B1E" w:rsidRDefault="006D207E" w:rsidP="000F6269">
      <w:pPr>
        <w:ind w:left="-284"/>
        <w:jc w:val="both"/>
        <w:rPr>
          <w:rFonts w:ascii="Arial" w:hAnsi="Arial" w:cs="Arial"/>
        </w:rPr>
      </w:pPr>
    </w:p>
    <w:p w:rsidR="00523CFB" w:rsidRPr="00D07B1E" w:rsidRDefault="00523CFB" w:rsidP="00523CFB">
      <w:pPr>
        <w:pStyle w:val="af"/>
        <w:ind w:left="720"/>
        <w:rPr>
          <w:rFonts w:ascii="Arial" w:hAnsi="Arial" w:cs="Arial"/>
        </w:rPr>
      </w:pPr>
    </w:p>
    <w:p w:rsidR="00963CE3" w:rsidRPr="00D07B1E" w:rsidRDefault="00963CE3" w:rsidP="00963CE3">
      <w:pPr>
        <w:rPr>
          <w:rFonts w:ascii="Arial" w:hAnsi="Arial" w:cs="Arial"/>
          <w:b/>
        </w:rPr>
      </w:pPr>
      <w:r w:rsidRPr="00D07B1E">
        <w:rPr>
          <w:rFonts w:ascii="Arial" w:hAnsi="Arial" w:cs="Arial"/>
          <w:b/>
        </w:rPr>
        <w:t xml:space="preserve">Глава  </w:t>
      </w:r>
      <w:proofErr w:type="gramStart"/>
      <w:r w:rsidRPr="00D07B1E">
        <w:rPr>
          <w:rFonts w:ascii="Arial" w:hAnsi="Arial" w:cs="Arial"/>
          <w:b/>
        </w:rPr>
        <w:t>Алексеевского</w:t>
      </w:r>
      <w:proofErr w:type="gramEnd"/>
    </w:p>
    <w:p w:rsidR="00963CE3" w:rsidRPr="00D07B1E" w:rsidRDefault="00963CE3" w:rsidP="00963CE3">
      <w:pPr>
        <w:rPr>
          <w:rFonts w:ascii="Arial" w:hAnsi="Arial" w:cs="Arial"/>
          <w:b/>
        </w:rPr>
      </w:pPr>
      <w:r w:rsidRPr="00D07B1E">
        <w:rPr>
          <w:rFonts w:ascii="Arial" w:hAnsi="Arial" w:cs="Arial"/>
          <w:b/>
        </w:rPr>
        <w:t xml:space="preserve">муниципального образования                                                                   В.В. Снегирев </w:t>
      </w:r>
    </w:p>
    <w:p w:rsidR="0069380A" w:rsidRPr="00D07B1E" w:rsidRDefault="0069380A" w:rsidP="00963CE3">
      <w:pPr>
        <w:pStyle w:val="2f3"/>
        <w:shd w:val="clear" w:color="auto" w:fill="auto"/>
        <w:rPr>
          <w:rFonts w:ascii="Arial" w:hAnsi="Arial" w:cs="Arial"/>
        </w:rPr>
      </w:pPr>
    </w:p>
    <w:sectPr w:rsidR="0069380A" w:rsidRPr="00D07B1E" w:rsidSect="000F6269">
      <w:pgSz w:w="11906" w:h="16838" w:code="9"/>
      <w:pgMar w:top="709" w:right="42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348" w:rsidRDefault="00713348">
      <w:r>
        <w:separator/>
      </w:r>
    </w:p>
  </w:endnote>
  <w:endnote w:type="continuationSeparator" w:id="0">
    <w:p w:rsidR="00713348" w:rsidRDefault="00713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348" w:rsidRDefault="00713348">
      <w:r>
        <w:separator/>
      </w:r>
    </w:p>
  </w:footnote>
  <w:footnote w:type="continuationSeparator" w:id="0">
    <w:p w:rsidR="00713348" w:rsidRDefault="00713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FA4745"/>
    <w:multiLevelType w:val="hybridMultilevel"/>
    <w:tmpl w:val="A748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2EE6"/>
    <w:rsid w:val="00012F12"/>
    <w:rsid w:val="00013544"/>
    <w:rsid w:val="00014517"/>
    <w:rsid w:val="000155E2"/>
    <w:rsid w:val="00016009"/>
    <w:rsid w:val="00020CF1"/>
    <w:rsid w:val="0002355F"/>
    <w:rsid w:val="00024139"/>
    <w:rsid w:val="00025009"/>
    <w:rsid w:val="00025916"/>
    <w:rsid w:val="0003001A"/>
    <w:rsid w:val="00030D2C"/>
    <w:rsid w:val="00031875"/>
    <w:rsid w:val="000319AC"/>
    <w:rsid w:val="000327E7"/>
    <w:rsid w:val="000341E4"/>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60E50"/>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003"/>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3002"/>
    <w:rsid w:val="000B43FD"/>
    <w:rsid w:val="000B5A35"/>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269"/>
    <w:rsid w:val="000F67D2"/>
    <w:rsid w:val="00101629"/>
    <w:rsid w:val="001023D6"/>
    <w:rsid w:val="00102917"/>
    <w:rsid w:val="00102EA0"/>
    <w:rsid w:val="00103E04"/>
    <w:rsid w:val="00104264"/>
    <w:rsid w:val="00106A02"/>
    <w:rsid w:val="00107634"/>
    <w:rsid w:val="00107D5B"/>
    <w:rsid w:val="00110924"/>
    <w:rsid w:val="00110A37"/>
    <w:rsid w:val="00112ECF"/>
    <w:rsid w:val="00113DDB"/>
    <w:rsid w:val="00114C9F"/>
    <w:rsid w:val="00116262"/>
    <w:rsid w:val="001204FB"/>
    <w:rsid w:val="001217E3"/>
    <w:rsid w:val="00122920"/>
    <w:rsid w:val="00122AF5"/>
    <w:rsid w:val="00122FD1"/>
    <w:rsid w:val="00124AF4"/>
    <w:rsid w:val="00125EFD"/>
    <w:rsid w:val="00126204"/>
    <w:rsid w:val="00126A3A"/>
    <w:rsid w:val="00127C9F"/>
    <w:rsid w:val="001309E3"/>
    <w:rsid w:val="00130F27"/>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3238"/>
    <w:rsid w:val="001640D4"/>
    <w:rsid w:val="001640F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C784C"/>
    <w:rsid w:val="001D2030"/>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19F"/>
    <w:rsid w:val="0022646C"/>
    <w:rsid w:val="00230E85"/>
    <w:rsid w:val="0023157C"/>
    <w:rsid w:val="002322F7"/>
    <w:rsid w:val="00232416"/>
    <w:rsid w:val="002326F4"/>
    <w:rsid w:val="00232707"/>
    <w:rsid w:val="002330D8"/>
    <w:rsid w:val="002343AB"/>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6662"/>
    <w:rsid w:val="002974F8"/>
    <w:rsid w:val="002A0BA4"/>
    <w:rsid w:val="002A23BC"/>
    <w:rsid w:val="002A3249"/>
    <w:rsid w:val="002A68EA"/>
    <w:rsid w:val="002A6BDE"/>
    <w:rsid w:val="002A7FB0"/>
    <w:rsid w:val="002B0141"/>
    <w:rsid w:val="002B06EE"/>
    <w:rsid w:val="002B09A2"/>
    <w:rsid w:val="002B2B87"/>
    <w:rsid w:val="002B2EC5"/>
    <w:rsid w:val="002B32D0"/>
    <w:rsid w:val="002B32F2"/>
    <w:rsid w:val="002B74A1"/>
    <w:rsid w:val="002B770B"/>
    <w:rsid w:val="002B79D4"/>
    <w:rsid w:val="002B7F49"/>
    <w:rsid w:val="002C1C7B"/>
    <w:rsid w:val="002C3502"/>
    <w:rsid w:val="002C64A4"/>
    <w:rsid w:val="002C652F"/>
    <w:rsid w:val="002C72BE"/>
    <w:rsid w:val="002C7CF7"/>
    <w:rsid w:val="002D1BA1"/>
    <w:rsid w:val="002D2A82"/>
    <w:rsid w:val="002D2EE8"/>
    <w:rsid w:val="002D489A"/>
    <w:rsid w:val="002D4ECB"/>
    <w:rsid w:val="002D5094"/>
    <w:rsid w:val="002D6872"/>
    <w:rsid w:val="002D7552"/>
    <w:rsid w:val="002D7844"/>
    <w:rsid w:val="002D7B6E"/>
    <w:rsid w:val="002E01D3"/>
    <w:rsid w:val="002E11DA"/>
    <w:rsid w:val="002E47ED"/>
    <w:rsid w:val="002E49C5"/>
    <w:rsid w:val="002E7029"/>
    <w:rsid w:val="002E7956"/>
    <w:rsid w:val="002F059A"/>
    <w:rsid w:val="002F1FC6"/>
    <w:rsid w:val="002F3C75"/>
    <w:rsid w:val="002F5E5D"/>
    <w:rsid w:val="002F7E46"/>
    <w:rsid w:val="00300FB7"/>
    <w:rsid w:val="00301F54"/>
    <w:rsid w:val="00301FFC"/>
    <w:rsid w:val="003029A8"/>
    <w:rsid w:val="00302C63"/>
    <w:rsid w:val="003034A9"/>
    <w:rsid w:val="00303A3C"/>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4724"/>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2EEB"/>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09C"/>
    <w:rsid w:val="00386F25"/>
    <w:rsid w:val="00387580"/>
    <w:rsid w:val="00391542"/>
    <w:rsid w:val="00392163"/>
    <w:rsid w:val="00393032"/>
    <w:rsid w:val="003934CA"/>
    <w:rsid w:val="003978EC"/>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7D"/>
    <w:rsid w:val="003C77EC"/>
    <w:rsid w:val="003D0BC1"/>
    <w:rsid w:val="003D2D17"/>
    <w:rsid w:val="003D2F4F"/>
    <w:rsid w:val="003D3384"/>
    <w:rsid w:val="003D37FA"/>
    <w:rsid w:val="003D3889"/>
    <w:rsid w:val="003D418F"/>
    <w:rsid w:val="003D45FB"/>
    <w:rsid w:val="003D4A1A"/>
    <w:rsid w:val="003D4FD8"/>
    <w:rsid w:val="003D505A"/>
    <w:rsid w:val="003D6F1D"/>
    <w:rsid w:val="003D7BCB"/>
    <w:rsid w:val="003E07E2"/>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1CE4"/>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256E"/>
    <w:rsid w:val="004340B3"/>
    <w:rsid w:val="004356EB"/>
    <w:rsid w:val="00435F97"/>
    <w:rsid w:val="00436492"/>
    <w:rsid w:val="00436B29"/>
    <w:rsid w:val="00436EAD"/>
    <w:rsid w:val="0043736B"/>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25D"/>
    <w:rsid w:val="004864EA"/>
    <w:rsid w:val="004867EE"/>
    <w:rsid w:val="004901BB"/>
    <w:rsid w:val="004906BC"/>
    <w:rsid w:val="00491CE2"/>
    <w:rsid w:val="00492332"/>
    <w:rsid w:val="0049383D"/>
    <w:rsid w:val="0049562C"/>
    <w:rsid w:val="00495D4B"/>
    <w:rsid w:val="0049682C"/>
    <w:rsid w:val="0049757D"/>
    <w:rsid w:val="0049770E"/>
    <w:rsid w:val="004A2ACF"/>
    <w:rsid w:val="004A36B4"/>
    <w:rsid w:val="004A37BD"/>
    <w:rsid w:val="004A5716"/>
    <w:rsid w:val="004A70EE"/>
    <w:rsid w:val="004B0020"/>
    <w:rsid w:val="004B07B4"/>
    <w:rsid w:val="004B1BEA"/>
    <w:rsid w:val="004B2754"/>
    <w:rsid w:val="004B2D11"/>
    <w:rsid w:val="004B480C"/>
    <w:rsid w:val="004B5388"/>
    <w:rsid w:val="004B5ECE"/>
    <w:rsid w:val="004B6972"/>
    <w:rsid w:val="004B7B17"/>
    <w:rsid w:val="004C0627"/>
    <w:rsid w:val="004C1339"/>
    <w:rsid w:val="004C212D"/>
    <w:rsid w:val="004C2A64"/>
    <w:rsid w:val="004C4CF7"/>
    <w:rsid w:val="004C548C"/>
    <w:rsid w:val="004C61E7"/>
    <w:rsid w:val="004C6E81"/>
    <w:rsid w:val="004C7908"/>
    <w:rsid w:val="004D0823"/>
    <w:rsid w:val="004D0C3A"/>
    <w:rsid w:val="004D114E"/>
    <w:rsid w:val="004D1AE2"/>
    <w:rsid w:val="004D1EE2"/>
    <w:rsid w:val="004D2DB5"/>
    <w:rsid w:val="004D3B2E"/>
    <w:rsid w:val="004D4F1D"/>
    <w:rsid w:val="004D75C3"/>
    <w:rsid w:val="004D7757"/>
    <w:rsid w:val="004D7DF0"/>
    <w:rsid w:val="004E0582"/>
    <w:rsid w:val="004E12DB"/>
    <w:rsid w:val="004E1326"/>
    <w:rsid w:val="004E1B93"/>
    <w:rsid w:val="004E3CFF"/>
    <w:rsid w:val="004E43CC"/>
    <w:rsid w:val="004E4400"/>
    <w:rsid w:val="004E47C9"/>
    <w:rsid w:val="004E5A21"/>
    <w:rsid w:val="004E5DFC"/>
    <w:rsid w:val="004E5FF5"/>
    <w:rsid w:val="004E601B"/>
    <w:rsid w:val="004E7249"/>
    <w:rsid w:val="004F118D"/>
    <w:rsid w:val="004F20F6"/>
    <w:rsid w:val="004F213B"/>
    <w:rsid w:val="004F5E2C"/>
    <w:rsid w:val="004F5EEA"/>
    <w:rsid w:val="004F7483"/>
    <w:rsid w:val="005012F6"/>
    <w:rsid w:val="00501492"/>
    <w:rsid w:val="00505433"/>
    <w:rsid w:val="0050708F"/>
    <w:rsid w:val="00510531"/>
    <w:rsid w:val="005106BB"/>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3CFB"/>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2FF"/>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2E"/>
    <w:rsid w:val="0055526E"/>
    <w:rsid w:val="00556BBB"/>
    <w:rsid w:val="0055710D"/>
    <w:rsid w:val="00557A48"/>
    <w:rsid w:val="00557F6A"/>
    <w:rsid w:val="0056115C"/>
    <w:rsid w:val="00561333"/>
    <w:rsid w:val="00561F2D"/>
    <w:rsid w:val="00562560"/>
    <w:rsid w:val="0056301E"/>
    <w:rsid w:val="00563197"/>
    <w:rsid w:val="00563AC2"/>
    <w:rsid w:val="00566F17"/>
    <w:rsid w:val="005672F6"/>
    <w:rsid w:val="0057021A"/>
    <w:rsid w:val="00570730"/>
    <w:rsid w:val="005728CB"/>
    <w:rsid w:val="00573D72"/>
    <w:rsid w:val="00573F99"/>
    <w:rsid w:val="00576D17"/>
    <w:rsid w:val="005775D4"/>
    <w:rsid w:val="00580B63"/>
    <w:rsid w:val="0058114A"/>
    <w:rsid w:val="00581B4A"/>
    <w:rsid w:val="005845D4"/>
    <w:rsid w:val="00585622"/>
    <w:rsid w:val="00585DB8"/>
    <w:rsid w:val="00585DBD"/>
    <w:rsid w:val="00587782"/>
    <w:rsid w:val="00587F0C"/>
    <w:rsid w:val="005909D2"/>
    <w:rsid w:val="00591710"/>
    <w:rsid w:val="00593379"/>
    <w:rsid w:val="00593934"/>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0BD2"/>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5F76D0"/>
    <w:rsid w:val="00600C2C"/>
    <w:rsid w:val="00601A80"/>
    <w:rsid w:val="00602E03"/>
    <w:rsid w:val="00605773"/>
    <w:rsid w:val="006067D7"/>
    <w:rsid w:val="0060717E"/>
    <w:rsid w:val="006072A7"/>
    <w:rsid w:val="006110C6"/>
    <w:rsid w:val="006114DC"/>
    <w:rsid w:val="00612608"/>
    <w:rsid w:val="006127A2"/>
    <w:rsid w:val="0061330C"/>
    <w:rsid w:val="00614CC2"/>
    <w:rsid w:val="006153E7"/>
    <w:rsid w:val="00615839"/>
    <w:rsid w:val="00615903"/>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477C8"/>
    <w:rsid w:val="00650A47"/>
    <w:rsid w:val="00651A2D"/>
    <w:rsid w:val="00652ADB"/>
    <w:rsid w:val="00652C01"/>
    <w:rsid w:val="006535F4"/>
    <w:rsid w:val="0065360F"/>
    <w:rsid w:val="006544F4"/>
    <w:rsid w:val="00656A5B"/>
    <w:rsid w:val="00657CC8"/>
    <w:rsid w:val="00660A23"/>
    <w:rsid w:val="00662EA1"/>
    <w:rsid w:val="0066383F"/>
    <w:rsid w:val="00664FF7"/>
    <w:rsid w:val="0066704E"/>
    <w:rsid w:val="0066792F"/>
    <w:rsid w:val="00673D68"/>
    <w:rsid w:val="00674507"/>
    <w:rsid w:val="00674E6A"/>
    <w:rsid w:val="0067504E"/>
    <w:rsid w:val="00676313"/>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799"/>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B6C41"/>
    <w:rsid w:val="006C02B3"/>
    <w:rsid w:val="006C067E"/>
    <w:rsid w:val="006C22C5"/>
    <w:rsid w:val="006C2930"/>
    <w:rsid w:val="006C2FC8"/>
    <w:rsid w:val="006C4516"/>
    <w:rsid w:val="006C4F0A"/>
    <w:rsid w:val="006C5FB4"/>
    <w:rsid w:val="006C6BED"/>
    <w:rsid w:val="006C7004"/>
    <w:rsid w:val="006D0D64"/>
    <w:rsid w:val="006D10AE"/>
    <w:rsid w:val="006D15B5"/>
    <w:rsid w:val="006D16E8"/>
    <w:rsid w:val="006D2016"/>
    <w:rsid w:val="006D207E"/>
    <w:rsid w:val="006D310C"/>
    <w:rsid w:val="006D32B3"/>
    <w:rsid w:val="006D3BDA"/>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748"/>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3348"/>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10"/>
    <w:rsid w:val="00735427"/>
    <w:rsid w:val="00736D39"/>
    <w:rsid w:val="007372C4"/>
    <w:rsid w:val="007405A0"/>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3B63"/>
    <w:rsid w:val="00764E23"/>
    <w:rsid w:val="00764EA1"/>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32DD"/>
    <w:rsid w:val="007846D5"/>
    <w:rsid w:val="0078547B"/>
    <w:rsid w:val="00785D5D"/>
    <w:rsid w:val="00787998"/>
    <w:rsid w:val="007901DC"/>
    <w:rsid w:val="007907CD"/>
    <w:rsid w:val="00791643"/>
    <w:rsid w:val="00793BB3"/>
    <w:rsid w:val="007945FA"/>
    <w:rsid w:val="007964BE"/>
    <w:rsid w:val="007A15AC"/>
    <w:rsid w:val="007A2B93"/>
    <w:rsid w:val="007A31BE"/>
    <w:rsid w:val="007A34A1"/>
    <w:rsid w:val="007A4251"/>
    <w:rsid w:val="007A509E"/>
    <w:rsid w:val="007A60EE"/>
    <w:rsid w:val="007A7037"/>
    <w:rsid w:val="007A7420"/>
    <w:rsid w:val="007A75B0"/>
    <w:rsid w:val="007A7942"/>
    <w:rsid w:val="007A7B22"/>
    <w:rsid w:val="007B09F4"/>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BAE"/>
    <w:rsid w:val="007C0FC5"/>
    <w:rsid w:val="007C13F2"/>
    <w:rsid w:val="007C151C"/>
    <w:rsid w:val="007C27F3"/>
    <w:rsid w:val="007C4F5D"/>
    <w:rsid w:val="007C7DAC"/>
    <w:rsid w:val="007D0B19"/>
    <w:rsid w:val="007D1D89"/>
    <w:rsid w:val="007D1DB6"/>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7B0"/>
    <w:rsid w:val="00801D92"/>
    <w:rsid w:val="0080322B"/>
    <w:rsid w:val="0080348F"/>
    <w:rsid w:val="008040E3"/>
    <w:rsid w:val="00804131"/>
    <w:rsid w:val="0080670F"/>
    <w:rsid w:val="00806EE7"/>
    <w:rsid w:val="008116EF"/>
    <w:rsid w:val="00811962"/>
    <w:rsid w:val="00812215"/>
    <w:rsid w:val="008122A7"/>
    <w:rsid w:val="00812FE6"/>
    <w:rsid w:val="00814B7A"/>
    <w:rsid w:val="0081545C"/>
    <w:rsid w:val="008158BB"/>
    <w:rsid w:val="008170D4"/>
    <w:rsid w:val="00817186"/>
    <w:rsid w:val="00817AAD"/>
    <w:rsid w:val="00821CC5"/>
    <w:rsid w:val="00822D4C"/>
    <w:rsid w:val="00824944"/>
    <w:rsid w:val="008249A1"/>
    <w:rsid w:val="008250A9"/>
    <w:rsid w:val="0082559A"/>
    <w:rsid w:val="00825AC4"/>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5F9B"/>
    <w:rsid w:val="008763B8"/>
    <w:rsid w:val="008766F4"/>
    <w:rsid w:val="00876B1C"/>
    <w:rsid w:val="008775DA"/>
    <w:rsid w:val="00877A49"/>
    <w:rsid w:val="00877B5C"/>
    <w:rsid w:val="00877C51"/>
    <w:rsid w:val="00881160"/>
    <w:rsid w:val="00882A5A"/>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115E"/>
    <w:rsid w:val="008B1362"/>
    <w:rsid w:val="008B16D4"/>
    <w:rsid w:val="008B23A4"/>
    <w:rsid w:val="008B44E1"/>
    <w:rsid w:val="008B6726"/>
    <w:rsid w:val="008B6742"/>
    <w:rsid w:val="008C0172"/>
    <w:rsid w:val="008C0676"/>
    <w:rsid w:val="008C09B5"/>
    <w:rsid w:val="008C0A78"/>
    <w:rsid w:val="008C1805"/>
    <w:rsid w:val="008C1F19"/>
    <w:rsid w:val="008C238E"/>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97F"/>
    <w:rsid w:val="008E3EA8"/>
    <w:rsid w:val="008E4CE2"/>
    <w:rsid w:val="008E4DB1"/>
    <w:rsid w:val="008E6A72"/>
    <w:rsid w:val="008F0DCC"/>
    <w:rsid w:val="008F1E79"/>
    <w:rsid w:val="008F2B8B"/>
    <w:rsid w:val="008F324A"/>
    <w:rsid w:val="008F41BF"/>
    <w:rsid w:val="008F4F2F"/>
    <w:rsid w:val="008F5674"/>
    <w:rsid w:val="008F5D9B"/>
    <w:rsid w:val="008F6BC2"/>
    <w:rsid w:val="008F7105"/>
    <w:rsid w:val="008F759E"/>
    <w:rsid w:val="00900B7A"/>
    <w:rsid w:val="00901121"/>
    <w:rsid w:val="009022E7"/>
    <w:rsid w:val="00902EC8"/>
    <w:rsid w:val="00904F34"/>
    <w:rsid w:val="0090638E"/>
    <w:rsid w:val="00907DEC"/>
    <w:rsid w:val="00907E4A"/>
    <w:rsid w:val="00910B5C"/>
    <w:rsid w:val="0091141D"/>
    <w:rsid w:val="009115A7"/>
    <w:rsid w:val="00911D13"/>
    <w:rsid w:val="00912ED6"/>
    <w:rsid w:val="00914B8D"/>
    <w:rsid w:val="0091562A"/>
    <w:rsid w:val="00915653"/>
    <w:rsid w:val="0091600A"/>
    <w:rsid w:val="00916460"/>
    <w:rsid w:val="0091652C"/>
    <w:rsid w:val="00917AEF"/>
    <w:rsid w:val="00920369"/>
    <w:rsid w:val="00920555"/>
    <w:rsid w:val="0092095E"/>
    <w:rsid w:val="00922D65"/>
    <w:rsid w:val="0092391D"/>
    <w:rsid w:val="009259C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D55"/>
    <w:rsid w:val="00951EC6"/>
    <w:rsid w:val="0095477F"/>
    <w:rsid w:val="0095542B"/>
    <w:rsid w:val="009560A7"/>
    <w:rsid w:val="009573CF"/>
    <w:rsid w:val="00957584"/>
    <w:rsid w:val="00962168"/>
    <w:rsid w:val="00962648"/>
    <w:rsid w:val="00963AF7"/>
    <w:rsid w:val="00963CE3"/>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1E9"/>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2024"/>
    <w:rsid w:val="009B47A7"/>
    <w:rsid w:val="009B4982"/>
    <w:rsid w:val="009B4D22"/>
    <w:rsid w:val="009B70CF"/>
    <w:rsid w:val="009C033D"/>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90E"/>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992"/>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452B8"/>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67B1A"/>
    <w:rsid w:val="00A7008F"/>
    <w:rsid w:val="00A70369"/>
    <w:rsid w:val="00A70D2A"/>
    <w:rsid w:val="00A70F6A"/>
    <w:rsid w:val="00A71463"/>
    <w:rsid w:val="00A724A9"/>
    <w:rsid w:val="00A727E1"/>
    <w:rsid w:val="00A72EFC"/>
    <w:rsid w:val="00A75398"/>
    <w:rsid w:val="00A76D20"/>
    <w:rsid w:val="00A80AAB"/>
    <w:rsid w:val="00A81411"/>
    <w:rsid w:val="00A81BD5"/>
    <w:rsid w:val="00A82433"/>
    <w:rsid w:val="00A847F3"/>
    <w:rsid w:val="00A848A6"/>
    <w:rsid w:val="00A85456"/>
    <w:rsid w:val="00A85F5B"/>
    <w:rsid w:val="00A867E5"/>
    <w:rsid w:val="00A87A38"/>
    <w:rsid w:val="00A92E23"/>
    <w:rsid w:val="00A93647"/>
    <w:rsid w:val="00A93A37"/>
    <w:rsid w:val="00A94472"/>
    <w:rsid w:val="00A94870"/>
    <w:rsid w:val="00A95A08"/>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1F93"/>
    <w:rsid w:val="00AD236B"/>
    <w:rsid w:val="00AD2854"/>
    <w:rsid w:val="00AD315E"/>
    <w:rsid w:val="00AD3412"/>
    <w:rsid w:val="00AD34D9"/>
    <w:rsid w:val="00AD3993"/>
    <w:rsid w:val="00AD3B34"/>
    <w:rsid w:val="00AD73FB"/>
    <w:rsid w:val="00AD7480"/>
    <w:rsid w:val="00AD7E52"/>
    <w:rsid w:val="00AE08A1"/>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4376"/>
    <w:rsid w:val="00B15EB3"/>
    <w:rsid w:val="00B16F37"/>
    <w:rsid w:val="00B20B30"/>
    <w:rsid w:val="00B21458"/>
    <w:rsid w:val="00B21550"/>
    <w:rsid w:val="00B22494"/>
    <w:rsid w:val="00B235E6"/>
    <w:rsid w:val="00B23FB6"/>
    <w:rsid w:val="00B24221"/>
    <w:rsid w:val="00B24E6B"/>
    <w:rsid w:val="00B25F20"/>
    <w:rsid w:val="00B27088"/>
    <w:rsid w:val="00B2718B"/>
    <w:rsid w:val="00B27430"/>
    <w:rsid w:val="00B27988"/>
    <w:rsid w:val="00B27AD7"/>
    <w:rsid w:val="00B31B1D"/>
    <w:rsid w:val="00B31F73"/>
    <w:rsid w:val="00B33A55"/>
    <w:rsid w:val="00B33FB4"/>
    <w:rsid w:val="00B359AF"/>
    <w:rsid w:val="00B36848"/>
    <w:rsid w:val="00B37D23"/>
    <w:rsid w:val="00B403B8"/>
    <w:rsid w:val="00B4087C"/>
    <w:rsid w:val="00B41946"/>
    <w:rsid w:val="00B425E0"/>
    <w:rsid w:val="00B43C97"/>
    <w:rsid w:val="00B44142"/>
    <w:rsid w:val="00B45D81"/>
    <w:rsid w:val="00B45F70"/>
    <w:rsid w:val="00B50799"/>
    <w:rsid w:val="00B50FF7"/>
    <w:rsid w:val="00B51A47"/>
    <w:rsid w:val="00B5373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0E88"/>
    <w:rsid w:val="00B72788"/>
    <w:rsid w:val="00B72795"/>
    <w:rsid w:val="00B7359B"/>
    <w:rsid w:val="00B7373C"/>
    <w:rsid w:val="00B741E7"/>
    <w:rsid w:val="00B75079"/>
    <w:rsid w:val="00B77A58"/>
    <w:rsid w:val="00B80A52"/>
    <w:rsid w:val="00B81218"/>
    <w:rsid w:val="00B83207"/>
    <w:rsid w:val="00B83536"/>
    <w:rsid w:val="00B836A7"/>
    <w:rsid w:val="00B84106"/>
    <w:rsid w:val="00B84762"/>
    <w:rsid w:val="00B867AA"/>
    <w:rsid w:val="00B878B7"/>
    <w:rsid w:val="00B91B3D"/>
    <w:rsid w:val="00B9231E"/>
    <w:rsid w:val="00B934B1"/>
    <w:rsid w:val="00B96D7E"/>
    <w:rsid w:val="00B96F22"/>
    <w:rsid w:val="00B97451"/>
    <w:rsid w:val="00B97992"/>
    <w:rsid w:val="00BA10C5"/>
    <w:rsid w:val="00BA178E"/>
    <w:rsid w:val="00BA4307"/>
    <w:rsid w:val="00BA4748"/>
    <w:rsid w:val="00BA66DC"/>
    <w:rsid w:val="00BA79C6"/>
    <w:rsid w:val="00BB0219"/>
    <w:rsid w:val="00BB1D25"/>
    <w:rsid w:val="00BB2DF6"/>
    <w:rsid w:val="00BB36D1"/>
    <w:rsid w:val="00BB6763"/>
    <w:rsid w:val="00BB7143"/>
    <w:rsid w:val="00BC48BA"/>
    <w:rsid w:val="00BC49D9"/>
    <w:rsid w:val="00BC52A3"/>
    <w:rsid w:val="00BC7535"/>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47B6"/>
    <w:rsid w:val="00BE70C4"/>
    <w:rsid w:val="00BF012E"/>
    <w:rsid w:val="00BF0EC4"/>
    <w:rsid w:val="00BF0F8A"/>
    <w:rsid w:val="00BF17A2"/>
    <w:rsid w:val="00BF1B1F"/>
    <w:rsid w:val="00BF26B1"/>
    <w:rsid w:val="00BF2BF6"/>
    <w:rsid w:val="00BF5224"/>
    <w:rsid w:val="00BF6651"/>
    <w:rsid w:val="00BF6C12"/>
    <w:rsid w:val="00BF732E"/>
    <w:rsid w:val="00BF7A4F"/>
    <w:rsid w:val="00C00497"/>
    <w:rsid w:val="00C004BD"/>
    <w:rsid w:val="00C00B51"/>
    <w:rsid w:val="00C0191D"/>
    <w:rsid w:val="00C02740"/>
    <w:rsid w:val="00C046A1"/>
    <w:rsid w:val="00C04732"/>
    <w:rsid w:val="00C0678C"/>
    <w:rsid w:val="00C10A43"/>
    <w:rsid w:val="00C10DBF"/>
    <w:rsid w:val="00C10F91"/>
    <w:rsid w:val="00C13878"/>
    <w:rsid w:val="00C139CE"/>
    <w:rsid w:val="00C139D6"/>
    <w:rsid w:val="00C14F47"/>
    <w:rsid w:val="00C15274"/>
    <w:rsid w:val="00C15CBB"/>
    <w:rsid w:val="00C17BE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532C"/>
    <w:rsid w:val="00C55687"/>
    <w:rsid w:val="00C57FB3"/>
    <w:rsid w:val="00C6096A"/>
    <w:rsid w:val="00C62355"/>
    <w:rsid w:val="00C6242F"/>
    <w:rsid w:val="00C63E81"/>
    <w:rsid w:val="00C64BA2"/>
    <w:rsid w:val="00C64CEE"/>
    <w:rsid w:val="00C652A8"/>
    <w:rsid w:val="00C655BE"/>
    <w:rsid w:val="00C66D4B"/>
    <w:rsid w:val="00C70D22"/>
    <w:rsid w:val="00C719D9"/>
    <w:rsid w:val="00C7306B"/>
    <w:rsid w:val="00C73C86"/>
    <w:rsid w:val="00C74500"/>
    <w:rsid w:val="00C77A01"/>
    <w:rsid w:val="00C77F6B"/>
    <w:rsid w:val="00C8182F"/>
    <w:rsid w:val="00C81A00"/>
    <w:rsid w:val="00C81BFF"/>
    <w:rsid w:val="00C846CD"/>
    <w:rsid w:val="00C85601"/>
    <w:rsid w:val="00C90ED8"/>
    <w:rsid w:val="00C91F60"/>
    <w:rsid w:val="00C92CFA"/>
    <w:rsid w:val="00C92DCE"/>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B6D08"/>
    <w:rsid w:val="00CC18BA"/>
    <w:rsid w:val="00CC3D0A"/>
    <w:rsid w:val="00CC75BC"/>
    <w:rsid w:val="00CC79CF"/>
    <w:rsid w:val="00CC7DA7"/>
    <w:rsid w:val="00CD0843"/>
    <w:rsid w:val="00CD1145"/>
    <w:rsid w:val="00CD412C"/>
    <w:rsid w:val="00CD4490"/>
    <w:rsid w:val="00CD4CA7"/>
    <w:rsid w:val="00CD4F8D"/>
    <w:rsid w:val="00CD558A"/>
    <w:rsid w:val="00CE16E1"/>
    <w:rsid w:val="00CE1AEB"/>
    <w:rsid w:val="00CE3E07"/>
    <w:rsid w:val="00CE474F"/>
    <w:rsid w:val="00CE5605"/>
    <w:rsid w:val="00CE56CC"/>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B1E"/>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513"/>
    <w:rsid w:val="00D25ABC"/>
    <w:rsid w:val="00D262AE"/>
    <w:rsid w:val="00D2692B"/>
    <w:rsid w:val="00D26F7F"/>
    <w:rsid w:val="00D30725"/>
    <w:rsid w:val="00D30A3B"/>
    <w:rsid w:val="00D33479"/>
    <w:rsid w:val="00D339A8"/>
    <w:rsid w:val="00D33AF3"/>
    <w:rsid w:val="00D33DC9"/>
    <w:rsid w:val="00D345D9"/>
    <w:rsid w:val="00D348C9"/>
    <w:rsid w:val="00D3504C"/>
    <w:rsid w:val="00D3733F"/>
    <w:rsid w:val="00D4116B"/>
    <w:rsid w:val="00D4301E"/>
    <w:rsid w:val="00D45590"/>
    <w:rsid w:val="00D5053A"/>
    <w:rsid w:val="00D515D2"/>
    <w:rsid w:val="00D51C1E"/>
    <w:rsid w:val="00D51DDF"/>
    <w:rsid w:val="00D52BB3"/>
    <w:rsid w:val="00D55735"/>
    <w:rsid w:val="00D57CDC"/>
    <w:rsid w:val="00D61294"/>
    <w:rsid w:val="00D61B08"/>
    <w:rsid w:val="00D64250"/>
    <w:rsid w:val="00D654E4"/>
    <w:rsid w:val="00D65F0D"/>
    <w:rsid w:val="00D66374"/>
    <w:rsid w:val="00D66D45"/>
    <w:rsid w:val="00D67754"/>
    <w:rsid w:val="00D7156F"/>
    <w:rsid w:val="00D7290C"/>
    <w:rsid w:val="00D73ECE"/>
    <w:rsid w:val="00D743C7"/>
    <w:rsid w:val="00D743F4"/>
    <w:rsid w:val="00D758D2"/>
    <w:rsid w:val="00D75E65"/>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731"/>
    <w:rsid w:val="00DA3BA2"/>
    <w:rsid w:val="00DA5192"/>
    <w:rsid w:val="00DA62B9"/>
    <w:rsid w:val="00DA6BC1"/>
    <w:rsid w:val="00DB063D"/>
    <w:rsid w:val="00DB322C"/>
    <w:rsid w:val="00DB6382"/>
    <w:rsid w:val="00DB63B9"/>
    <w:rsid w:val="00DB7CAD"/>
    <w:rsid w:val="00DC4047"/>
    <w:rsid w:val="00DC4AD6"/>
    <w:rsid w:val="00DC4E6E"/>
    <w:rsid w:val="00DC59AE"/>
    <w:rsid w:val="00DC65EA"/>
    <w:rsid w:val="00DD074E"/>
    <w:rsid w:val="00DD326B"/>
    <w:rsid w:val="00DD468F"/>
    <w:rsid w:val="00DD5569"/>
    <w:rsid w:val="00DD616D"/>
    <w:rsid w:val="00DD69BC"/>
    <w:rsid w:val="00DD7985"/>
    <w:rsid w:val="00DE07AB"/>
    <w:rsid w:val="00DE0A79"/>
    <w:rsid w:val="00DE0B0F"/>
    <w:rsid w:val="00DE0CD2"/>
    <w:rsid w:val="00DE13EF"/>
    <w:rsid w:val="00DE1FAD"/>
    <w:rsid w:val="00DE279C"/>
    <w:rsid w:val="00DE3C8F"/>
    <w:rsid w:val="00DE4140"/>
    <w:rsid w:val="00DE5680"/>
    <w:rsid w:val="00DE6813"/>
    <w:rsid w:val="00DE6A8C"/>
    <w:rsid w:val="00DE7346"/>
    <w:rsid w:val="00DF0892"/>
    <w:rsid w:val="00DF0A6C"/>
    <w:rsid w:val="00DF2FBE"/>
    <w:rsid w:val="00DF3F99"/>
    <w:rsid w:val="00DF4C9A"/>
    <w:rsid w:val="00DF4E3B"/>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6FD"/>
    <w:rsid w:val="00E27778"/>
    <w:rsid w:val="00E313AC"/>
    <w:rsid w:val="00E317F9"/>
    <w:rsid w:val="00E31B92"/>
    <w:rsid w:val="00E33FDF"/>
    <w:rsid w:val="00E343C5"/>
    <w:rsid w:val="00E34F27"/>
    <w:rsid w:val="00E40334"/>
    <w:rsid w:val="00E41443"/>
    <w:rsid w:val="00E419D2"/>
    <w:rsid w:val="00E41DEE"/>
    <w:rsid w:val="00E421D9"/>
    <w:rsid w:val="00E423CD"/>
    <w:rsid w:val="00E42894"/>
    <w:rsid w:val="00E42CFD"/>
    <w:rsid w:val="00E43442"/>
    <w:rsid w:val="00E447DB"/>
    <w:rsid w:val="00E449EB"/>
    <w:rsid w:val="00E4504F"/>
    <w:rsid w:val="00E4641E"/>
    <w:rsid w:val="00E46596"/>
    <w:rsid w:val="00E4692A"/>
    <w:rsid w:val="00E47A4E"/>
    <w:rsid w:val="00E47E40"/>
    <w:rsid w:val="00E51A5D"/>
    <w:rsid w:val="00E53B54"/>
    <w:rsid w:val="00E54CA3"/>
    <w:rsid w:val="00E5561E"/>
    <w:rsid w:val="00E55727"/>
    <w:rsid w:val="00E5627B"/>
    <w:rsid w:val="00E569CC"/>
    <w:rsid w:val="00E57455"/>
    <w:rsid w:val="00E57BC4"/>
    <w:rsid w:val="00E61D65"/>
    <w:rsid w:val="00E62308"/>
    <w:rsid w:val="00E64165"/>
    <w:rsid w:val="00E65EA8"/>
    <w:rsid w:val="00E66A46"/>
    <w:rsid w:val="00E6759F"/>
    <w:rsid w:val="00E71911"/>
    <w:rsid w:val="00E72992"/>
    <w:rsid w:val="00E735C8"/>
    <w:rsid w:val="00E73D72"/>
    <w:rsid w:val="00E74BF2"/>
    <w:rsid w:val="00E757DE"/>
    <w:rsid w:val="00E76687"/>
    <w:rsid w:val="00E773D1"/>
    <w:rsid w:val="00E778D8"/>
    <w:rsid w:val="00E81FA3"/>
    <w:rsid w:val="00E8220F"/>
    <w:rsid w:val="00E82F24"/>
    <w:rsid w:val="00E85466"/>
    <w:rsid w:val="00E85689"/>
    <w:rsid w:val="00E86CD6"/>
    <w:rsid w:val="00E87C71"/>
    <w:rsid w:val="00E93014"/>
    <w:rsid w:val="00E95C17"/>
    <w:rsid w:val="00E96AFC"/>
    <w:rsid w:val="00E97C45"/>
    <w:rsid w:val="00EA01D0"/>
    <w:rsid w:val="00EA0512"/>
    <w:rsid w:val="00EA269D"/>
    <w:rsid w:val="00EA300C"/>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62EE"/>
    <w:rsid w:val="00EC7FD1"/>
    <w:rsid w:val="00ED238B"/>
    <w:rsid w:val="00ED47C9"/>
    <w:rsid w:val="00ED511A"/>
    <w:rsid w:val="00ED55E1"/>
    <w:rsid w:val="00ED5AAF"/>
    <w:rsid w:val="00ED5CA0"/>
    <w:rsid w:val="00ED655E"/>
    <w:rsid w:val="00ED7695"/>
    <w:rsid w:val="00EE0349"/>
    <w:rsid w:val="00EE077B"/>
    <w:rsid w:val="00EE180A"/>
    <w:rsid w:val="00EE2D35"/>
    <w:rsid w:val="00EE3628"/>
    <w:rsid w:val="00EE3859"/>
    <w:rsid w:val="00EE3B12"/>
    <w:rsid w:val="00EE3BDD"/>
    <w:rsid w:val="00EE3DDC"/>
    <w:rsid w:val="00EE4F35"/>
    <w:rsid w:val="00EE52FA"/>
    <w:rsid w:val="00EE632B"/>
    <w:rsid w:val="00EE794F"/>
    <w:rsid w:val="00EE7ACB"/>
    <w:rsid w:val="00EF034E"/>
    <w:rsid w:val="00EF035E"/>
    <w:rsid w:val="00EF1889"/>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06A38"/>
    <w:rsid w:val="00F109EC"/>
    <w:rsid w:val="00F10EFC"/>
    <w:rsid w:val="00F11ED5"/>
    <w:rsid w:val="00F1256D"/>
    <w:rsid w:val="00F12E2F"/>
    <w:rsid w:val="00F14210"/>
    <w:rsid w:val="00F15763"/>
    <w:rsid w:val="00F15958"/>
    <w:rsid w:val="00F16889"/>
    <w:rsid w:val="00F16C54"/>
    <w:rsid w:val="00F2071E"/>
    <w:rsid w:val="00F22642"/>
    <w:rsid w:val="00F227B0"/>
    <w:rsid w:val="00F23889"/>
    <w:rsid w:val="00F24EAC"/>
    <w:rsid w:val="00F31C87"/>
    <w:rsid w:val="00F31E6A"/>
    <w:rsid w:val="00F31F19"/>
    <w:rsid w:val="00F32616"/>
    <w:rsid w:val="00F33AEC"/>
    <w:rsid w:val="00F34E4E"/>
    <w:rsid w:val="00F351F7"/>
    <w:rsid w:val="00F35C7A"/>
    <w:rsid w:val="00F362BE"/>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221A"/>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0A4F"/>
    <w:rsid w:val="00FB10BE"/>
    <w:rsid w:val="00FB17B8"/>
    <w:rsid w:val="00FB223E"/>
    <w:rsid w:val="00FB2D9F"/>
    <w:rsid w:val="00FB30F0"/>
    <w:rsid w:val="00FB4BD5"/>
    <w:rsid w:val="00FC102C"/>
    <w:rsid w:val="00FC1AEA"/>
    <w:rsid w:val="00FC4431"/>
    <w:rsid w:val="00FC4E1C"/>
    <w:rsid w:val="00FC554D"/>
    <w:rsid w:val="00FC5E0D"/>
    <w:rsid w:val="00FD0247"/>
    <w:rsid w:val="00FD16DD"/>
    <w:rsid w:val="00FD1816"/>
    <w:rsid w:val="00FD3979"/>
    <w:rsid w:val="00FD3A01"/>
    <w:rsid w:val="00FD3ADC"/>
    <w:rsid w:val="00FD59D8"/>
    <w:rsid w:val="00FD59F2"/>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523CFB"/>
    <w:rPr>
      <w:b/>
      <w:bCs/>
      <w:shd w:val="clear" w:color="auto" w:fill="FFFFFF"/>
    </w:rPr>
  </w:style>
  <w:style w:type="paragraph" w:customStyle="1" w:styleId="2f3">
    <w:name w:val="Заголовок №2"/>
    <w:basedOn w:val="a"/>
    <w:link w:val="2f2"/>
    <w:rsid w:val="00523CFB"/>
    <w:pPr>
      <w:widowControl w:val="0"/>
      <w:shd w:val="clear" w:color="auto" w:fill="FFFFFF"/>
      <w:spacing w:line="274" w:lineRule="exact"/>
      <w:outlineLvl w:val="1"/>
    </w:pPr>
    <w:rPr>
      <w:b/>
      <w:bCs/>
      <w:sz w:val="20"/>
      <w:szCs w:val="20"/>
    </w:rPr>
  </w:style>
  <w:style w:type="paragraph" w:customStyle="1" w:styleId="formattext">
    <w:name w:val="formattext"/>
    <w:basedOn w:val="a"/>
    <w:rsid w:val="00523CFB"/>
    <w:pPr>
      <w:spacing w:before="100" w:beforeAutospacing="1" w:after="100" w:afterAutospacing="1"/>
    </w:pPr>
  </w:style>
  <w:style w:type="character" w:customStyle="1" w:styleId="38">
    <w:name w:val="Основной текст (3)_"/>
    <w:basedOn w:val="a0"/>
    <w:link w:val="39"/>
    <w:rsid w:val="006D207E"/>
    <w:rPr>
      <w:b/>
      <w:bCs/>
      <w:shd w:val="clear" w:color="auto" w:fill="FFFFFF"/>
    </w:rPr>
  </w:style>
  <w:style w:type="paragraph" w:customStyle="1" w:styleId="39">
    <w:name w:val="Основной текст (3)"/>
    <w:basedOn w:val="a"/>
    <w:link w:val="38"/>
    <w:rsid w:val="006D207E"/>
    <w:pPr>
      <w:widowControl w:val="0"/>
      <w:shd w:val="clear" w:color="auto" w:fill="FFFFFF"/>
      <w:spacing w:after="1020" w:line="274" w:lineRule="exact"/>
      <w:jc w:val="both"/>
    </w:pPr>
    <w:rPr>
      <w:b/>
      <w:bCs/>
      <w:sz w:val="20"/>
      <w:szCs w:val="2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05798771">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11935763">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689982432">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A8AC-F35E-4035-A987-023DC264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6309</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cp:revision>
  <cp:lastPrinted>2023-11-27T03:20:00Z</cp:lastPrinted>
  <dcterms:created xsi:type="dcterms:W3CDTF">2023-11-27T03:20:00Z</dcterms:created>
  <dcterms:modified xsi:type="dcterms:W3CDTF">2023-11-27T03:20:00Z</dcterms:modified>
</cp:coreProperties>
</file>